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59BAD" w14:textId="77777777" w:rsidR="00877789" w:rsidRPr="00B276CB" w:rsidRDefault="00877789">
      <w:pPr>
        <w:rPr>
          <w:b/>
          <w:bCs/>
          <w:sz w:val="40"/>
          <w:szCs w:val="40"/>
        </w:rPr>
      </w:pPr>
    </w:p>
    <w:p w14:paraId="44FB561A" w14:textId="75B5717C" w:rsidR="00B276CB" w:rsidRPr="00936891" w:rsidRDefault="00B276CB" w:rsidP="00B276CB">
      <w:pPr>
        <w:jc w:val="center"/>
        <w:rPr>
          <w:rFonts w:asciiTheme="minorHAnsi" w:hAnsiTheme="minorHAnsi" w:cstheme="minorHAnsi"/>
          <w:b/>
          <w:bCs/>
          <w:sz w:val="40"/>
          <w:szCs w:val="40"/>
        </w:rPr>
      </w:pPr>
      <w:r w:rsidRPr="00936891">
        <w:rPr>
          <w:rFonts w:asciiTheme="minorHAnsi" w:hAnsiTheme="minorHAnsi" w:cstheme="minorHAnsi"/>
          <w:b/>
          <w:bCs/>
          <w:sz w:val="40"/>
          <w:szCs w:val="40"/>
        </w:rPr>
        <w:t>CURRICULUM POLICY</w:t>
      </w:r>
    </w:p>
    <w:p w14:paraId="54CF8027" w14:textId="77777777" w:rsidR="00B276CB" w:rsidRDefault="00B276CB" w:rsidP="00B276CB">
      <w:pPr>
        <w:jc w:val="center"/>
        <w:rPr>
          <w:b/>
          <w:bCs/>
          <w:sz w:val="40"/>
          <w:szCs w:val="40"/>
        </w:rPr>
      </w:pPr>
    </w:p>
    <w:p w14:paraId="7E92B533" w14:textId="77777777" w:rsidR="00B276CB" w:rsidRDefault="00B276CB" w:rsidP="00B276CB">
      <w:pPr>
        <w:jc w:val="center"/>
        <w:rPr>
          <w:b/>
          <w:bCs/>
          <w:sz w:val="40"/>
          <w:szCs w:val="40"/>
        </w:rPr>
      </w:pPr>
    </w:p>
    <w:p w14:paraId="3BA6C1B7" w14:textId="77777777" w:rsidR="00B276CB" w:rsidRDefault="00B276CB" w:rsidP="00B276CB">
      <w:pPr>
        <w:jc w:val="center"/>
        <w:rPr>
          <w:b/>
          <w:bCs/>
          <w:sz w:val="40"/>
          <w:szCs w:val="40"/>
        </w:rPr>
      </w:pPr>
    </w:p>
    <w:p w14:paraId="6504ACE6" w14:textId="77777777" w:rsidR="00B276CB" w:rsidRDefault="00B276CB" w:rsidP="00B276CB">
      <w:pPr>
        <w:jc w:val="center"/>
        <w:rPr>
          <w:b/>
          <w:bCs/>
          <w:sz w:val="40"/>
          <w:szCs w:val="40"/>
        </w:rPr>
      </w:pPr>
    </w:p>
    <w:p w14:paraId="6CFA0EE6" w14:textId="77777777" w:rsidR="005E1335" w:rsidRDefault="005E1335" w:rsidP="00B276CB">
      <w:pPr>
        <w:jc w:val="center"/>
        <w:rPr>
          <w:b/>
          <w:bCs/>
          <w:sz w:val="40"/>
          <w:szCs w:val="40"/>
        </w:rPr>
      </w:pPr>
    </w:p>
    <w:p w14:paraId="24B1C954" w14:textId="77777777" w:rsidR="005E1335" w:rsidRDefault="005E1335" w:rsidP="00B276CB">
      <w:pPr>
        <w:jc w:val="center"/>
        <w:rPr>
          <w:b/>
          <w:bCs/>
          <w:sz w:val="40"/>
          <w:szCs w:val="40"/>
        </w:rPr>
      </w:pPr>
    </w:p>
    <w:p w14:paraId="3E2B4150" w14:textId="77777777" w:rsidR="005E1335" w:rsidRDefault="005E1335" w:rsidP="00B276CB">
      <w:pPr>
        <w:jc w:val="center"/>
        <w:rPr>
          <w:b/>
          <w:bCs/>
          <w:sz w:val="40"/>
          <w:szCs w:val="40"/>
        </w:rPr>
      </w:pPr>
    </w:p>
    <w:p w14:paraId="62030A0B" w14:textId="77777777" w:rsidR="005E1335" w:rsidRDefault="005E1335" w:rsidP="00B276CB">
      <w:pPr>
        <w:jc w:val="center"/>
        <w:rPr>
          <w:b/>
          <w:bCs/>
          <w:sz w:val="40"/>
          <w:szCs w:val="40"/>
        </w:rPr>
      </w:pPr>
    </w:p>
    <w:p w14:paraId="1B18B4EC" w14:textId="77777777" w:rsidR="00B276CB" w:rsidRDefault="00B276CB" w:rsidP="00B276CB">
      <w:pPr>
        <w:jc w:val="center"/>
        <w:rPr>
          <w:b/>
          <w:bCs/>
          <w:sz w:val="40"/>
          <w:szCs w:val="40"/>
        </w:rPr>
      </w:pPr>
    </w:p>
    <w:tbl>
      <w:tblPr>
        <w:tblStyle w:val="TableGrid1"/>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5E1335" w:rsidRPr="005E1335" w14:paraId="322A945C"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51D236B8"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Last Reviewed</w:t>
            </w:r>
          </w:p>
        </w:tc>
        <w:tc>
          <w:tcPr>
            <w:tcW w:w="6053" w:type="dxa"/>
            <w:tcBorders>
              <w:top w:val="single" w:sz="12" w:space="0" w:color="5B9BD5" w:themeColor="accent5"/>
              <w:right w:val="single" w:sz="12" w:space="0" w:color="5B9BD5" w:themeColor="accent5"/>
            </w:tcBorders>
            <w:vAlign w:val="center"/>
          </w:tcPr>
          <w:p w14:paraId="088A0691" w14:textId="202B5816" w:rsidR="005E1335" w:rsidRPr="005E1335" w:rsidRDefault="008370E7" w:rsidP="005E1335">
            <w:pPr>
              <w:jc w:val="both"/>
              <w:rPr>
                <w:rFonts w:ascii="Cambria" w:eastAsia="Calibri" w:hAnsi="Cambria" w:cs="Arial"/>
                <w:szCs w:val="24"/>
              </w:rPr>
            </w:pPr>
            <w:r>
              <w:rPr>
                <w:rFonts w:ascii="Cambria" w:eastAsia="Calibri" w:hAnsi="Cambria" w:cs="Arial"/>
                <w:szCs w:val="24"/>
              </w:rPr>
              <w:t>19/01/2025</w:t>
            </w:r>
          </w:p>
        </w:tc>
      </w:tr>
      <w:tr w:rsidR="005E1335" w:rsidRPr="005E1335" w14:paraId="4C252B46" w14:textId="77777777" w:rsidTr="00AD3076">
        <w:trPr>
          <w:trHeight w:val="1017"/>
        </w:trPr>
        <w:tc>
          <w:tcPr>
            <w:tcW w:w="2947" w:type="dxa"/>
            <w:tcBorders>
              <w:left w:val="single" w:sz="12" w:space="0" w:color="5B9BD5" w:themeColor="accent5"/>
            </w:tcBorders>
            <w:vAlign w:val="center"/>
          </w:tcPr>
          <w:p w14:paraId="268A634B"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Next Review</w:t>
            </w:r>
          </w:p>
        </w:tc>
        <w:tc>
          <w:tcPr>
            <w:tcW w:w="6053" w:type="dxa"/>
            <w:tcBorders>
              <w:right w:val="single" w:sz="12" w:space="0" w:color="5B9BD5" w:themeColor="accent5"/>
            </w:tcBorders>
            <w:vAlign w:val="center"/>
          </w:tcPr>
          <w:p w14:paraId="260FEDDE" w14:textId="703CBFEA" w:rsidR="005E1335" w:rsidRPr="005E1335" w:rsidRDefault="008370E7" w:rsidP="005E1335">
            <w:pPr>
              <w:jc w:val="both"/>
              <w:rPr>
                <w:rFonts w:ascii="Cambria" w:eastAsia="Calibri" w:hAnsi="Cambria" w:cs="Arial"/>
                <w:szCs w:val="24"/>
              </w:rPr>
            </w:pPr>
            <w:r>
              <w:rPr>
                <w:rFonts w:ascii="Cambria" w:eastAsia="Calibri" w:hAnsi="Cambria" w:cs="Arial"/>
                <w:szCs w:val="24"/>
              </w:rPr>
              <w:t>19/01</w:t>
            </w:r>
            <w:r w:rsidR="008F3344">
              <w:rPr>
                <w:rFonts w:ascii="Cambria" w:eastAsia="Calibri" w:hAnsi="Cambria" w:cs="Arial"/>
                <w:szCs w:val="24"/>
              </w:rPr>
              <w:t>/2026</w:t>
            </w:r>
          </w:p>
        </w:tc>
      </w:tr>
      <w:tr w:rsidR="005E1335" w:rsidRPr="005E1335" w14:paraId="64B0E7FD" w14:textId="77777777" w:rsidTr="00AD3076">
        <w:trPr>
          <w:trHeight w:val="1017"/>
        </w:trPr>
        <w:tc>
          <w:tcPr>
            <w:tcW w:w="2947" w:type="dxa"/>
            <w:tcBorders>
              <w:left w:val="single" w:sz="12" w:space="0" w:color="5B9BD5" w:themeColor="accent5"/>
            </w:tcBorders>
            <w:vAlign w:val="center"/>
          </w:tcPr>
          <w:p w14:paraId="48F9FD29"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Name of Reviewer</w:t>
            </w:r>
          </w:p>
        </w:tc>
        <w:tc>
          <w:tcPr>
            <w:tcW w:w="6053" w:type="dxa"/>
            <w:tcBorders>
              <w:right w:val="single" w:sz="12" w:space="0" w:color="5B9BD5" w:themeColor="accent5"/>
            </w:tcBorders>
            <w:vAlign w:val="center"/>
          </w:tcPr>
          <w:p w14:paraId="3971FAD7"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_____Chris Dube____________</w:t>
            </w:r>
          </w:p>
        </w:tc>
      </w:tr>
      <w:tr w:rsidR="005E1335" w:rsidRPr="005E1335" w14:paraId="6A45AA59" w14:textId="77777777" w:rsidTr="00AD3076">
        <w:trPr>
          <w:trHeight w:val="1143"/>
        </w:trPr>
        <w:tc>
          <w:tcPr>
            <w:tcW w:w="2947" w:type="dxa"/>
            <w:tcBorders>
              <w:left w:val="single" w:sz="12" w:space="0" w:color="5B9BD5" w:themeColor="accent5"/>
            </w:tcBorders>
            <w:vAlign w:val="center"/>
          </w:tcPr>
          <w:p w14:paraId="71C0C599"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Signature of Reviewer</w:t>
            </w:r>
          </w:p>
        </w:tc>
        <w:tc>
          <w:tcPr>
            <w:tcW w:w="6053" w:type="dxa"/>
            <w:tcBorders>
              <w:right w:val="single" w:sz="12" w:space="0" w:color="5B9BD5" w:themeColor="accent5"/>
            </w:tcBorders>
            <w:vAlign w:val="center"/>
          </w:tcPr>
          <w:p w14:paraId="0B6985FB"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____C. Dube___________________</w:t>
            </w:r>
          </w:p>
        </w:tc>
      </w:tr>
      <w:tr w:rsidR="005E1335" w:rsidRPr="005E1335" w14:paraId="78B4C36B"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0DA51311"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Version Number</w:t>
            </w:r>
          </w:p>
        </w:tc>
        <w:tc>
          <w:tcPr>
            <w:tcW w:w="6053" w:type="dxa"/>
            <w:tcBorders>
              <w:bottom w:val="single" w:sz="12" w:space="0" w:color="5B9BD5" w:themeColor="accent5"/>
              <w:right w:val="single" w:sz="12" w:space="0" w:color="5B9BD5" w:themeColor="accent5"/>
            </w:tcBorders>
            <w:vAlign w:val="center"/>
          </w:tcPr>
          <w:p w14:paraId="10D93AE3" w14:textId="77777777" w:rsidR="005E1335" w:rsidRPr="005E1335" w:rsidRDefault="005E1335" w:rsidP="005E1335">
            <w:pPr>
              <w:jc w:val="both"/>
              <w:rPr>
                <w:rFonts w:ascii="Cambria" w:eastAsia="Calibri" w:hAnsi="Cambria" w:cs="Arial"/>
                <w:szCs w:val="24"/>
              </w:rPr>
            </w:pPr>
            <w:r w:rsidRPr="005E1335">
              <w:rPr>
                <w:rFonts w:ascii="Cambria" w:eastAsia="Calibri" w:hAnsi="Cambria" w:cs="Arial"/>
                <w:szCs w:val="24"/>
              </w:rPr>
              <w:t>_______01_______________________</w:t>
            </w:r>
          </w:p>
        </w:tc>
      </w:tr>
    </w:tbl>
    <w:p w14:paraId="714E3CC3" w14:textId="77777777" w:rsidR="00B276CB" w:rsidRDefault="00B276CB" w:rsidP="00B276CB">
      <w:pPr>
        <w:jc w:val="center"/>
        <w:rPr>
          <w:b/>
          <w:bCs/>
          <w:sz w:val="40"/>
          <w:szCs w:val="40"/>
        </w:rPr>
      </w:pPr>
    </w:p>
    <w:p w14:paraId="3B96FD1B" w14:textId="77777777" w:rsidR="00B276CB" w:rsidRDefault="00B276CB" w:rsidP="00B276CB">
      <w:pPr>
        <w:jc w:val="center"/>
        <w:rPr>
          <w:b/>
          <w:bCs/>
          <w:sz w:val="40"/>
          <w:szCs w:val="40"/>
        </w:rPr>
      </w:pPr>
    </w:p>
    <w:p w14:paraId="796946DA" w14:textId="77777777" w:rsidR="00B276CB" w:rsidRDefault="00B276CB" w:rsidP="005E1335">
      <w:pPr>
        <w:rPr>
          <w:b/>
          <w:bCs/>
          <w:sz w:val="40"/>
          <w:szCs w:val="40"/>
        </w:rPr>
      </w:pPr>
    </w:p>
    <w:tbl>
      <w:tblPr>
        <w:tblStyle w:val="GridTable4-Accent11"/>
        <w:tblW w:w="9475" w:type="dxa"/>
        <w:tblLook w:val="04A0" w:firstRow="1" w:lastRow="0" w:firstColumn="1" w:lastColumn="0" w:noHBand="0" w:noVBand="1"/>
      </w:tblPr>
      <w:tblGrid>
        <w:gridCol w:w="3834"/>
        <w:gridCol w:w="5641"/>
      </w:tblGrid>
      <w:tr w:rsidR="005E1335" w:rsidRPr="005E1335" w14:paraId="1871316A" w14:textId="77777777" w:rsidTr="00AD3076">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3834" w:type="dxa"/>
          </w:tcPr>
          <w:p w14:paraId="07A19594" w14:textId="77777777" w:rsidR="005E1335" w:rsidRPr="005E1335" w:rsidRDefault="005E1335" w:rsidP="005E1335">
            <w:pPr>
              <w:jc w:val="center"/>
              <w:rPr>
                <w:rFonts w:ascii="Cambria" w:eastAsia="Calibri" w:hAnsi="Cambria" w:cs="Calibri"/>
                <w:color w:val="FFFFFF"/>
                <w:kern w:val="0"/>
                <w:szCs w:val="24"/>
                <w14:ligatures w14:val="none"/>
              </w:rPr>
            </w:pPr>
            <w:r w:rsidRPr="005E1335">
              <w:rPr>
                <w:rFonts w:ascii="Cambria" w:eastAsia="Calibri" w:hAnsi="Cambria" w:cs="Calibri"/>
                <w:color w:val="FFFFFF"/>
                <w:kern w:val="0"/>
                <w:szCs w:val="24"/>
                <w14:ligatures w14:val="none"/>
              </w:rPr>
              <w:t>LEGISLATURE</w:t>
            </w:r>
          </w:p>
        </w:tc>
        <w:tc>
          <w:tcPr>
            <w:tcW w:w="5641" w:type="dxa"/>
          </w:tcPr>
          <w:p w14:paraId="5CF40503" w14:textId="77777777" w:rsidR="005E1335" w:rsidRPr="005E1335" w:rsidRDefault="005E1335" w:rsidP="005E1335">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color w:val="FFFFFF"/>
                <w:kern w:val="0"/>
                <w:szCs w:val="24"/>
                <w14:ligatures w14:val="none"/>
              </w:rPr>
            </w:pPr>
            <w:r w:rsidRPr="005E1335">
              <w:rPr>
                <w:rFonts w:ascii="Cambria" w:eastAsia="Calibri" w:hAnsi="Cambria" w:cs="Calibri"/>
                <w:color w:val="FFFFFF"/>
                <w:kern w:val="0"/>
                <w:szCs w:val="24"/>
                <w14:ligatures w14:val="none"/>
              </w:rPr>
              <w:t>BEST PRACTICE GUIDELINES</w:t>
            </w:r>
          </w:p>
        </w:tc>
      </w:tr>
      <w:tr w:rsidR="005E1335" w:rsidRPr="005E1335" w14:paraId="6C14ED7E" w14:textId="77777777" w:rsidTr="00AD3076">
        <w:trPr>
          <w:cnfStyle w:val="000000100000" w:firstRow="0" w:lastRow="0" w:firstColumn="0" w:lastColumn="0" w:oddVBand="0" w:evenVBand="0" w:oddHBand="1" w:evenHBand="0" w:firstRowFirstColumn="0" w:firstRowLastColumn="0" w:lastRowFirstColumn="0" w:lastRowLastColumn="0"/>
          <w:trHeight w:val="2581"/>
        </w:trPr>
        <w:tc>
          <w:tcPr>
            <w:cnfStyle w:val="001000000000" w:firstRow="0" w:lastRow="0" w:firstColumn="1" w:lastColumn="0" w:oddVBand="0" w:evenVBand="0" w:oddHBand="0" w:evenHBand="0" w:firstRowFirstColumn="0" w:firstRowLastColumn="0" w:lastRowFirstColumn="0" w:lastRowLastColumn="0"/>
            <w:tcW w:w="3834" w:type="dxa"/>
          </w:tcPr>
          <w:p w14:paraId="49816382" w14:textId="77777777" w:rsidR="005E1335" w:rsidRPr="005E1335" w:rsidRDefault="005E1335" w:rsidP="005E1335">
            <w:pPr>
              <w:numPr>
                <w:ilvl w:val="0"/>
                <w:numId w:val="3"/>
              </w:numPr>
              <w:spacing w:line="360" w:lineRule="auto"/>
              <w:contextualSpacing/>
              <w:jc w:val="both"/>
              <w:rPr>
                <w:rFonts w:ascii="Cambria" w:eastAsia="Calibri" w:hAnsi="Cambria" w:cs="Calibri"/>
                <w:kern w:val="0"/>
                <w:sz w:val="20"/>
                <w:szCs w:val="20"/>
                <w14:ligatures w14:val="none"/>
              </w:rPr>
            </w:pPr>
            <w:r w:rsidRPr="005E1335">
              <w:rPr>
                <w:rFonts w:ascii="Cambria" w:eastAsia="Calibri" w:hAnsi="Cambria" w:cs="Calibri"/>
                <w:kern w:val="0"/>
                <w:sz w:val="20"/>
                <w:szCs w:val="20"/>
                <w14:ligatures w14:val="none"/>
              </w:rPr>
              <w:t>The Education Act 2002</w:t>
            </w:r>
          </w:p>
          <w:p w14:paraId="03D34E51" w14:textId="77777777" w:rsidR="005E1335" w:rsidRPr="005E1335" w:rsidRDefault="005E1335" w:rsidP="005E1335">
            <w:pPr>
              <w:spacing w:line="360" w:lineRule="auto"/>
              <w:jc w:val="both"/>
              <w:rPr>
                <w:rFonts w:ascii="Cambria" w:eastAsia="Calibri" w:hAnsi="Cambria" w:cs="Calibri"/>
                <w:kern w:val="0"/>
                <w:sz w:val="20"/>
                <w:szCs w:val="20"/>
                <w14:ligatures w14:val="none"/>
              </w:rPr>
            </w:pPr>
          </w:p>
          <w:p w14:paraId="5C7035F7" w14:textId="77777777" w:rsidR="005E1335" w:rsidRPr="005E1335" w:rsidRDefault="005E1335" w:rsidP="005E1335">
            <w:pPr>
              <w:spacing w:line="360" w:lineRule="auto"/>
              <w:jc w:val="both"/>
              <w:rPr>
                <w:rFonts w:ascii="Cambria" w:eastAsia="Calibri" w:hAnsi="Cambria" w:cs="Calibri"/>
                <w:kern w:val="0"/>
                <w:sz w:val="20"/>
                <w:szCs w:val="20"/>
                <w14:ligatures w14:val="none"/>
              </w:rPr>
            </w:pPr>
          </w:p>
          <w:p w14:paraId="57D33BF1" w14:textId="77777777" w:rsidR="005E1335" w:rsidRPr="005E1335" w:rsidRDefault="005E1335" w:rsidP="005E1335">
            <w:pPr>
              <w:spacing w:line="360" w:lineRule="auto"/>
              <w:jc w:val="both"/>
              <w:rPr>
                <w:rFonts w:ascii="Cambria" w:eastAsia="Calibri" w:hAnsi="Cambria" w:cs="Calibri"/>
                <w:kern w:val="0"/>
                <w:sz w:val="20"/>
                <w:szCs w:val="20"/>
                <w14:ligatures w14:val="none"/>
              </w:rPr>
            </w:pPr>
          </w:p>
        </w:tc>
        <w:tc>
          <w:tcPr>
            <w:tcW w:w="5641" w:type="dxa"/>
          </w:tcPr>
          <w:p w14:paraId="5DAF6604" w14:textId="77777777" w:rsidR="005E1335" w:rsidRPr="005E1335" w:rsidRDefault="005E1335" w:rsidP="005E1335">
            <w:pPr>
              <w:numPr>
                <w:ilvl w:val="0"/>
                <w:numId w:val="4"/>
              </w:num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r w:rsidRPr="005E1335">
              <w:rPr>
                <w:rFonts w:ascii="Cambria" w:eastAsia="Calibri" w:hAnsi="Cambria" w:cs="Calibri"/>
                <w:b/>
                <w:kern w:val="0"/>
                <w:sz w:val="20"/>
                <w:szCs w:val="20"/>
                <w14:ligatures w14:val="none"/>
              </w:rPr>
              <w:t>Alternative Provision Statutory guidance for local</w:t>
            </w:r>
          </w:p>
          <w:p w14:paraId="2CE97CA6" w14:textId="77777777" w:rsidR="005E1335" w:rsidRPr="005E1335" w:rsidRDefault="005E1335" w:rsidP="005E1335">
            <w:p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r w:rsidRPr="005E1335">
              <w:rPr>
                <w:rFonts w:ascii="Cambria" w:eastAsia="Calibri" w:hAnsi="Cambria" w:cs="Calibri"/>
                <w:b/>
                <w:kern w:val="0"/>
                <w:sz w:val="20"/>
                <w:szCs w:val="20"/>
                <w14:ligatures w14:val="none"/>
              </w:rPr>
              <w:t>Authorities</w:t>
            </w:r>
          </w:p>
          <w:p w14:paraId="145FB3F0" w14:textId="77777777" w:rsidR="005E1335" w:rsidRPr="005E1335" w:rsidRDefault="005E1335" w:rsidP="005E1335">
            <w:pPr>
              <w:numPr>
                <w:ilvl w:val="0"/>
                <w:numId w:val="4"/>
              </w:num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r w:rsidRPr="005E1335">
              <w:rPr>
                <w:rFonts w:ascii="Cambria" w:eastAsia="Calibri" w:hAnsi="Cambria" w:cs="Calibri"/>
                <w:b/>
                <w:kern w:val="0"/>
                <w:sz w:val="20"/>
                <w:szCs w:val="20"/>
                <w14:ligatures w14:val="none"/>
              </w:rPr>
              <w:t>The Independent School Standards Guidance for independent school</w:t>
            </w:r>
          </w:p>
          <w:p w14:paraId="3686CA8A" w14:textId="77777777" w:rsidR="005E1335" w:rsidRPr="005E1335" w:rsidRDefault="005E1335" w:rsidP="005E1335">
            <w:pPr>
              <w:spacing w:line="360" w:lineRule="auto"/>
              <w:ind w:left="459"/>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p>
        </w:tc>
      </w:tr>
    </w:tbl>
    <w:p w14:paraId="05D8ED7F" w14:textId="77777777" w:rsidR="00B276CB" w:rsidRDefault="00B276CB" w:rsidP="00B276CB">
      <w:pPr>
        <w:jc w:val="center"/>
        <w:rPr>
          <w:b/>
          <w:bCs/>
          <w:sz w:val="40"/>
          <w:szCs w:val="40"/>
        </w:rPr>
      </w:pPr>
    </w:p>
    <w:p w14:paraId="3C707FF1" w14:textId="77777777" w:rsidR="00B276CB" w:rsidRDefault="00B276CB" w:rsidP="00B276CB">
      <w:pPr>
        <w:jc w:val="center"/>
        <w:rPr>
          <w:b/>
          <w:bCs/>
          <w:sz w:val="40"/>
          <w:szCs w:val="40"/>
        </w:rPr>
      </w:pPr>
    </w:p>
    <w:p w14:paraId="01C91579" w14:textId="77777777" w:rsidR="00B276CB" w:rsidRDefault="00B276CB" w:rsidP="00B276CB">
      <w:pPr>
        <w:jc w:val="center"/>
        <w:rPr>
          <w:b/>
          <w:bCs/>
          <w:sz w:val="40"/>
          <w:szCs w:val="40"/>
        </w:rPr>
      </w:pPr>
    </w:p>
    <w:p w14:paraId="0E48DDE6" w14:textId="77777777" w:rsidR="00B276CB" w:rsidRDefault="00B276CB" w:rsidP="00B276CB">
      <w:pPr>
        <w:jc w:val="center"/>
        <w:rPr>
          <w:b/>
          <w:bCs/>
          <w:sz w:val="40"/>
          <w:szCs w:val="40"/>
        </w:rPr>
      </w:pPr>
    </w:p>
    <w:p w14:paraId="63A5E969" w14:textId="77777777" w:rsidR="00B276CB" w:rsidRDefault="00B276CB" w:rsidP="00B276CB">
      <w:pPr>
        <w:jc w:val="center"/>
        <w:rPr>
          <w:b/>
          <w:bCs/>
          <w:sz w:val="40"/>
          <w:szCs w:val="40"/>
        </w:rPr>
      </w:pPr>
    </w:p>
    <w:p w14:paraId="448E40A0" w14:textId="77777777" w:rsidR="00B276CB" w:rsidRDefault="00B276CB" w:rsidP="00B276CB">
      <w:pPr>
        <w:jc w:val="center"/>
        <w:rPr>
          <w:b/>
          <w:bCs/>
          <w:sz w:val="40"/>
          <w:szCs w:val="40"/>
        </w:rPr>
      </w:pPr>
    </w:p>
    <w:p w14:paraId="05061CBD" w14:textId="77777777" w:rsidR="00B276CB" w:rsidRDefault="00B276CB" w:rsidP="00B276CB">
      <w:pPr>
        <w:jc w:val="center"/>
        <w:rPr>
          <w:b/>
          <w:bCs/>
          <w:sz w:val="40"/>
          <w:szCs w:val="40"/>
        </w:rPr>
      </w:pPr>
    </w:p>
    <w:p w14:paraId="676F44BB" w14:textId="77777777" w:rsidR="00B276CB" w:rsidRDefault="00B276CB" w:rsidP="00B276CB">
      <w:pPr>
        <w:jc w:val="center"/>
        <w:rPr>
          <w:b/>
          <w:bCs/>
          <w:sz w:val="40"/>
          <w:szCs w:val="40"/>
        </w:rPr>
      </w:pPr>
    </w:p>
    <w:p w14:paraId="25067E10" w14:textId="77777777" w:rsidR="00B276CB" w:rsidRDefault="00B276CB" w:rsidP="00B276CB">
      <w:pPr>
        <w:jc w:val="center"/>
        <w:rPr>
          <w:b/>
          <w:bCs/>
          <w:sz w:val="40"/>
          <w:szCs w:val="40"/>
        </w:rPr>
      </w:pPr>
    </w:p>
    <w:p w14:paraId="12062AE5" w14:textId="77777777" w:rsidR="00B276CB" w:rsidRDefault="00B276CB" w:rsidP="00B276CB">
      <w:pPr>
        <w:jc w:val="center"/>
        <w:rPr>
          <w:b/>
          <w:bCs/>
          <w:sz w:val="40"/>
          <w:szCs w:val="40"/>
        </w:rPr>
      </w:pPr>
    </w:p>
    <w:p w14:paraId="01440D6F" w14:textId="77777777" w:rsidR="00B276CB" w:rsidRDefault="00B276CB" w:rsidP="00B276CB">
      <w:pPr>
        <w:jc w:val="center"/>
        <w:rPr>
          <w:b/>
          <w:bCs/>
          <w:sz w:val="40"/>
          <w:szCs w:val="40"/>
        </w:rPr>
      </w:pPr>
    </w:p>
    <w:p w14:paraId="3CF1B1BC" w14:textId="77777777" w:rsidR="00B276CB" w:rsidRDefault="00B276CB" w:rsidP="00B276CB">
      <w:pPr>
        <w:jc w:val="center"/>
        <w:rPr>
          <w:b/>
          <w:bCs/>
          <w:sz w:val="40"/>
          <w:szCs w:val="40"/>
        </w:rPr>
      </w:pPr>
    </w:p>
    <w:p w14:paraId="67B74E36" w14:textId="77777777" w:rsidR="00B276CB" w:rsidRDefault="00B276CB" w:rsidP="00B276CB">
      <w:pPr>
        <w:jc w:val="center"/>
        <w:rPr>
          <w:b/>
          <w:bCs/>
          <w:sz w:val="40"/>
          <w:szCs w:val="40"/>
        </w:rPr>
      </w:pPr>
    </w:p>
    <w:p w14:paraId="0723F596" w14:textId="77777777" w:rsidR="00B276CB" w:rsidRDefault="00B276CB" w:rsidP="00B276CB">
      <w:pPr>
        <w:jc w:val="center"/>
        <w:rPr>
          <w:b/>
          <w:bCs/>
          <w:sz w:val="40"/>
          <w:szCs w:val="40"/>
        </w:rPr>
      </w:pPr>
    </w:p>
    <w:p w14:paraId="246A133F" w14:textId="77777777" w:rsidR="00B276CB" w:rsidRDefault="00B276CB" w:rsidP="00B276CB">
      <w:pPr>
        <w:jc w:val="center"/>
        <w:rPr>
          <w:b/>
          <w:bCs/>
          <w:sz w:val="40"/>
          <w:szCs w:val="40"/>
        </w:rPr>
      </w:pPr>
    </w:p>
    <w:p w14:paraId="5376D64C" w14:textId="77777777" w:rsidR="00B276CB" w:rsidRDefault="00B276CB" w:rsidP="00B276CB">
      <w:pPr>
        <w:jc w:val="center"/>
        <w:rPr>
          <w:b/>
          <w:bCs/>
          <w:sz w:val="40"/>
          <w:szCs w:val="40"/>
        </w:rPr>
      </w:pPr>
    </w:p>
    <w:p w14:paraId="30565371" w14:textId="77777777" w:rsidR="00B276CB" w:rsidRPr="00936891" w:rsidRDefault="00B276CB" w:rsidP="00B276CB">
      <w:pPr>
        <w:jc w:val="center"/>
        <w:rPr>
          <w:rFonts w:asciiTheme="minorHAnsi" w:hAnsiTheme="minorHAnsi" w:cstheme="minorHAnsi"/>
          <w:b/>
          <w:bCs/>
          <w:sz w:val="40"/>
          <w:szCs w:val="40"/>
        </w:rPr>
      </w:pPr>
    </w:p>
    <w:p w14:paraId="13B6318A" w14:textId="59D74E99" w:rsidR="00B276CB" w:rsidRPr="00936891" w:rsidRDefault="00B276CB" w:rsidP="00B276CB">
      <w:pPr>
        <w:jc w:val="both"/>
        <w:rPr>
          <w:rFonts w:asciiTheme="minorHAnsi" w:hAnsiTheme="minorHAnsi" w:cstheme="minorHAnsi"/>
          <w:b/>
          <w:bCs/>
          <w:szCs w:val="24"/>
        </w:rPr>
      </w:pPr>
      <w:r w:rsidRPr="00936891">
        <w:rPr>
          <w:rFonts w:asciiTheme="minorHAnsi" w:hAnsiTheme="minorHAnsi" w:cstheme="minorHAnsi"/>
          <w:b/>
          <w:bCs/>
          <w:szCs w:val="24"/>
        </w:rPr>
        <w:t>Policy Statement</w:t>
      </w:r>
    </w:p>
    <w:p w14:paraId="7A92C403" w14:textId="6FF451E6" w:rsidR="00B276CB" w:rsidRPr="00936891" w:rsidRDefault="00B276CB" w:rsidP="00B276CB">
      <w:pPr>
        <w:jc w:val="both"/>
        <w:rPr>
          <w:rFonts w:asciiTheme="minorHAnsi" w:hAnsiTheme="minorHAnsi" w:cstheme="minorHAnsi"/>
          <w:szCs w:val="24"/>
        </w:rPr>
      </w:pPr>
      <w:r w:rsidRPr="00936891">
        <w:rPr>
          <w:rFonts w:asciiTheme="minorHAnsi" w:hAnsiTheme="minorHAnsi" w:cstheme="minorHAnsi"/>
          <w:szCs w:val="24"/>
        </w:rPr>
        <w:t xml:space="preserve">At </w:t>
      </w:r>
      <w:r w:rsidR="008370E7">
        <w:rPr>
          <w:rFonts w:asciiTheme="minorHAnsi" w:hAnsiTheme="minorHAnsi" w:cstheme="minorHAnsi"/>
          <w:szCs w:val="24"/>
        </w:rPr>
        <w:t>Relief Caring School</w:t>
      </w:r>
      <w:r w:rsidRPr="00936891">
        <w:rPr>
          <w:rFonts w:asciiTheme="minorHAnsi" w:hAnsiTheme="minorHAnsi" w:cstheme="minorHAnsi"/>
          <w:szCs w:val="24"/>
        </w:rPr>
        <w:t>, our strategic vision embodies a commitment to providing a dynamic and inclusive learning environment that caters to the diverse needs of our students.</w:t>
      </w:r>
    </w:p>
    <w:p w14:paraId="05C31670" w14:textId="63038521" w:rsidR="00B276CB" w:rsidRPr="00936891" w:rsidRDefault="00B276CB" w:rsidP="00B276CB">
      <w:pPr>
        <w:jc w:val="both"/>
        <w:rPr>
          <w:rFonts w:asciiTheme="minorHAnsi" w:hAnsiTheme="minorHAnsi" w:cstheme="minorHAnsi"/>
          <w:szCs w:val="24"/>
        </w:rPr>
      </w:pPr>
      <w:r w:rsidRPr="00936891">
        <w:rPr>
          <w:rFonts w:asciiTheme="minorHAnsi" w:hAnsiTheme="minorHAnsi" w:cstheme="minorHAnsi"/>
          <w:szCs w:val="24"/>
        </w:rPr>
        <w:t>The strength of our inclusive curriculum lies in our unwavering commitment to providing a diverse range of subjects and experiences for all students. In our alternative provision, we are dedicated to offering an accessible and enjoyable educational journey that not only guarantees academic success but also fosters lifelong skills and enriching experiences. Our educational approach, rooted in our ethos Positive, Optimistic, Work, Educate and Reflect (POWER), is designed to nurture well-rounded and responsible citizens, enabling them to reach their full potential and contribute positively to society.</w:t>
      </w:r>
    </w:p>
    <w:p w14:paraId="4CE90B70" w14:textId="6AE9E9F1" w:rsidR="00B276CB" w:rsidRPr="00936891" w:rsidRDefault="00B276CB" w:rsidP="00B276CB">
      <w:pPr>
        <w:jc w:val="both"/>
        <w:rPr>
          <w:rFonts w:asciiTheme="minorHAnsi" w:hAnsiTheme="minorHAnsi" w:cstheme="minorHAnsi"/>
          <w:szCs w:val="24"/>
        </w:rPr>
      </w:pPr>
      <w:r w:rsidRPr="00936891">
        <w:rPr>
          <w:rFonts w:asciiTheme="minorHAnsi" w:hAnsiTheme="minorHAnsi" w:cstheme="minorHAnsi"/>
          <w:szCs w:val="24"/>
        </w:rPr>
        <w:t>Our curriculum is meticulously structured, with each year's content building upon the foundation of the previous one. We focus on core subject knowledge and skills, promoting knowledge retention, subject mastery, and deep understanding. This expertly planned curriculum encompasses various subjects and wider educational aspects like Relationship, Sex, and Health Education and Spiritual, Moral, Social and Cultural education, ensuring a clear roadmap for what students will learn throughout their time with us.</w:t>
      </w:r>
    </w:p>
    <w:p w14:paraId="008AE3E6" w14:textId="1ED40B73" w:rsidR="00B276CB" w:rsidRPr="00936891" w:rsidRDefault="00B276CB" w:rsidP="00B276CB">
      <w:pPr>
        <w:jc w:val="both"/>
        <w:rPr>
          <w:rFonts w:asciiTheme="minorHAnsi" w:hAnsiTheme="minorHAnsi" w:cstheme="minorHAnsi"/>
          <w:szCs w:val="24"/>
        </w:rPr>
      </w:pPr>
      <w:r w:rsidRPr="00936891">
        <w:rPr>
          <w:rFonts w:asciiTheme="minorHAnsi" w:hAnsiTheme="minorHAnsi" w:cstheme="minorHAnsi"/>
          <w:szCs w:val="24"/>
        </w:rPr>
        <w:t>Our knowledge-rich curriculum equips students with the tools they need to progress in their educational journey, as we firmly believe that continuous learning and training lead to better health, happiness, and increased social mobility. We align our ambitious curriculum with the National Curriculum to enable students to not only meet but exceed age-related national expectations.</w:t>
      </w:r>
    </w:p>
    <w:p w14:paraId="471E4FF2" w14:textId="6B55A7F3" w:rsidR="00B276CB" w:rsidRPr="00936891" w:rsidRDefault="00B276CB" w:rsidP="00B276CB">
      <w:pPr>
        <w:jc w:val="both"/>
        <w:rPr>
          <w:rFonts w:asciiTheme="minorHAnsi" w:hAnsiTheme="minorHAnsi" w:cstheme="minorHAnsi"/>
          <w:szCs w:val="24"/>
        </w:rPr>
      </w:pPr>
      <w:r w:rsidRPr="00936891">
        <w:rPr>
          <w:rFonts w:asciiTheme="minorHAnsi" w:hAnsiTheme="minorHAnsi" w:cstheme="minorHAnsi"/>
          <w:szCs w:val="24"/>
        </w:rPr>
        <w:t>We understand that an excellent school can only thrive within a happy and supportive community. Collaborative efforts are essential to address the causes of underachievement and disadvantage. We are dedicated to ensuring that our commitment to improvement and the curriculum we offer are deeply rooted in our local community. Our goal is to be an inclusive alternative provision at the heart of our communities, where every child is cared for, standards are elevated, and lives are positively transformed.</w:t>
      </w:r>
    </w:p>
    <w:p w14:paraId="3E2D6CC2" w14:textId="48AED338" w:rsidR="00B276CB" w:rsidRPr="00936891" w:rsidRDefault="00B276CB" w:rsidP="00B276CB">
      <w:pPr>
        <w:jc w:val="both"/>
        <w:rPr>
          <w:rFonts w:asciiTheme="minorHAnsi" w:hAnsiTheme="minorHAnsi" w:cstheme="minorHAnsi"/>
          <w:b/>
          <w:bCs/>
          <w:szCs w:val="24"/>
        </w:rPr>
      </w:pPr>
      <w:r w:rsidRPr="00936891">
        <w:rPr>
          <w:rFonts w:asciiTheme="minorHAnsi" w:hAnsiTheme="minorHAnsi" w:cstheme="minorHAnsi"/>
          <w:b/>
          <w:bCs/>
          <w:szCs w:val="24"/>
        </w:rPr>
        <w:t>Aim of our Curriculum</w:t>
      </w:r>
    </w:p>
    <w:p w14:paraId="771F990C" w14:textId="180CC20B" w:rsidR="00B276CB" w:rsidRPr="00936891" w:rsidRDefault="00B276CB" w:rsidP="00B276CB">
      <w:pPr>
        <w:jc w:val="both"/>
        <w:rPr>
          <w:rFonts w:asciiTheme="minorHAnsi" w:hAnsiTheme="minorHAnsi" w:cstheme="minorHAnsi"/>
          <w:szCs w:val="24"/>
        </w:rPr>
      </w:pPr>
      <w:r w:rsidRPr="00936891">
        <w:rPr>
          <w:rFonts w:asciiTheme="minorHAnsi" w:hAnsiTheme="minorHAnsi" w:cstheme="minorHAnsi"/>
          <w:szCs w:val="24"/>
        </w:rPr>
        <w:t xml:space="preserve">Our commitment to delivering a high-quality educational experience is fortified by our ambitious and knowledge-enriched curriculum, which empowers all children and young individuals to excel. Through our curriculum, we aim to reduce disparities in academic performance among various student groups and provide them with the skills and knowledge </w:t>
      </w:r>
      <w:r w:rsidRPr="00936891">
        <w:rPr>
          <w:rFonts w:asciiTheme="minorHAnsi" w:hAnsiTheme="minorHAnsi" w:cstheme="minorHAnsi"/>
          <w:szCs w:val="24"/>
        </w:rPr>
        <w:lastRenderedPageBreak/>
        <w:t>necessary for their future endeavours. Our curriculum strives to foster a conducive learning environment by:</w:t>
      </w:r>
    </w:p>
    <w:p w14:paraId="123F55CD" w14:textId="77777777" w:rsidR="00B276CB" w:rsidRPr="00936891" w:rsidRDefault="00B276CB" w:rsidP="00B276CB">
      <w:pPr>
        <w:pStyle w:val="ListParagraph"/>
        <w:numPr>
          <w:ilvl w:val="0"/>
          <w:numId w:val="1"/>
        </w:numPr>
        <w:jc w:val="both"/>
        <w:rPr>
          <w:rFonts w:asciiTheme="minorHAnsi" w:hAnsiTheme="minorHAnsi" w:cstheme="minorHAnsi"/>
          <w:szCs w:val="24"/>
        </w:rPr>
      </w:pPr>
      <w:r w:rsidRPr="00936891">
        <w:rPr>
          <w:rFonts w:asciiTheme="minorHAnsi" w:hAnsiTheme="minorHAnsi" w:cstheme="minorHAnsi"/>
          <w:szCs w:val="24"/>
        </w:rPr>
        <w:t>Cultivating an inclusive culture that emphasizes responsibility, respect, and safety, underpinned by a philosophy of commendation, pride, and purpose.</w:t>
      </w:r>
    </w:p>
    <w:p w14:paraId="22CB5771" w14:textId="77777777" w:rsidR="00B276CB" w:rsidRPr="00936891" w:rsidRDefault="00B276CB" w:rsidP="00B276CB">
      <w:pPr>
        <w:pStyle w:val="ListParagraph"/>
        <w:numPr>
          <w:ilvl w:val="0"/>
          <w:numId w:val="1"/>
        </w:numPr>
        <w:jc w:val="both"/>
        <w:rPr>
          <w:rFonts w:asciiTheme="minorHAnsi" w:hAnsiTheme="minorHAnsi" w:cstheme="minorHAnsi"/>
          <w:szCs w:val="24"/>
        </w:rPr>
      </w:pPr>
      <w:r w:rsidRPr="00936891">
        <w:rPr>
          <w:rFonts w:asciiTheme="minorHAnsi" w:hAnsiTheme="minorHAnsi" w:cstheme="minorHAnsi"/>
          <w:szCs w:val="24"/>
        </w:rPr>
        <w:t>Delivering exceptional teaching across a comprehensive spectrum of subjects to captivate our learners.</w:t>
      </w:r>
    </w:p>
    <w:p w14:paraId="6DE645D7" w14:textId="77777777" w:rsidR="00B276CB" w:rsidRPr="00936891" w:rsidRDefault="00B276CB" w:rsidP="00B276CB">
      <w:pPr>
        <w:pStyle w:val="ListParagraph"/>
        <w:numPr>
          <w:ilvl w:val="0"/>
          <w:numId w:val="1"/>
        </w:numPr>
        <w:jc w:val="both"/>
        <w:rPr>
          <w:rFonts w:asciiTheme="minorHAnsi" w:hAnsiTheme="minorHAnsi" w:cstheme="minorHAnsi"/>
          <w:szCs w:val="24"/>
        </w:rPr>
      </w:pPr>
      <w:r w:rsidRPr="00936891">
        <w:rPr>
          <w:rFonts w:asciiTheme="minorHAnsi" w:hAnsiTheme="minorHAnsi" w:cstheme="minorHAnsi"/>
          <w:szCs w:val="24"/>
        </w:rPr>
        <w:t>Promoting mental well-being, encouraging positive relationships, and embracing acceptance.</w:t>
      </w:r>
    </w:p>
    <w:p w14:paraId="3612475C" w14:textId="77777777" w:rsidR="00B276CB" w:rsidRPr="00936891" w:rsidRDefault="00B276CB" w:rsidP="00B276CB">
      <w:pPr>
        <w:pStyle w:val="ListParagraph"/>
        <w:numPr>
          <w:ilvl w:val="0"/>
          <w:numId w:val="1"/>
        </w:numPr>
        <w:jc w:val="both"/>
        <w:rPr>
          <w:rFonts w:asciiTheme="minorHAnsi" w:hAnsiTheme="minorHAnsi" w:cstheme="minorHAnsi"/>
          <w:szCs w:val="24"/>
        </w:rPr>
      </w:pPr>
      <w:r w:rsidRPr="00936891">
        <w:rPr>
          <w:rFonts w:asciiTheme="minorHAnsi" w:hAnsiTheme="minorHAnsi" w:cstheme="minorHAnsi"/>
          <w:szCs w:val="24"/>
        </w:rPr>
        <w:t>Advocating for healthy lifestyle choices, self-regulation, and individual responsibility.</w:t>
      </w:r>
    </w:p>
    <w:p w14:paraId="764870CE" w14:textId="77777777" w:rsidR="00B276CB" w:rsidRPr="00936891" w:rsidRDefault="00B276CB" w:rsidP="00B276CB">
      <w:pPr>
        <w:pStyle w:val="ListParagraph"/>
        <w:numPr>
          <w:ilvl w:val="0"/>
          <w:numId w:val="1"/>
        </w:numPr>
        <w:jc w:val="both"/>
        <w:rPr>
          <w:rFonts w:asciiTheme="minorHAnsi" w:hAnsiTheme="minorHAnsi" w:cstheme="minorHAnsi"/>
          <w:szCs w:val="24"/>
        </w:rPr>
      </w:pPr>
      <w:r w:rsidRPr="00936891">
        <w:rPr>
          <w:rFonts w:asciiTheme="minorHAnsi" w:hAnsiTheme="minorHAnsi" w:cstheme="minorHAnsi"/>
          <w:szCs w:val="24"/>
        </w:rPr>
        <w:t>Embracing diversity and recognizing the value of tolerance, democracy, liberty, and the rule of law.</w:t>
      </w:r>
    </w:p>
    <w:p w14:paraId="541C8D9D" w14:textId="77777777" w:rsidR="00B276CB" w:rsidRPr="00936891" w:rsidRDefault="00B276CB" w:rsidP="00B276CB">
      <w:pPr>
        <w:pStyle w:val="ListParagraph"/>
        <w:numPr>
          <w:ilvl w:val="0"/>
          <w:numId w:val="1"/>
        </w:numPr>
        <w:jc w:val="both"/>
        <w:rPr>
          <w:rFonts w:asciiTheme="minorHAnsi" w:hAnsiTheme="minorHAnsi" w:cstheme="minorHAnsi"/>
          <w:szCs w:val="24"/>
        </w:rPr>
      </w:pPr>
      <w:r w:rsidRPr="00936891">
        <w:rPr>
          <w:rFonts w:asciiTheme="minorHAnsi" w:hAnsiTheme="minorHAnsi" w:cstheme="minorHAnsi"/>
          <w:szCs w:val="24"/>
        </w:rPr>
        <w:t>Addressing global issues and recognizing the impact of individual actions.</w:t>
      </w:r>
    </w:p>
    <w:p w14:paraId="12FB5389" w14:textId="6671A6C3" w:rsidR="00B276CB" w:rsidRPr="00936891" w:rsidRDefault="00B276CB" w:rsidP="00B276CB">
      <w:pPr>
        <w:pStyle w:val="ListParagraph"/>
        <w:numPr>
          <w:ilvl w:val="0"/>
          <w:numId w:val="1"/>
        </w:numPr>
        <w:jc w:val="both"/>
        <w:rPr>
          <w:rFonts w:asciiTheme="minorHAnsi" w:hAnsiTheme="minorHAnsi" w:cstheme="minorHAnsi"/>
          <w:szCs w:val="24"/>
        </w:rPr>
      </w:pPr>
      <w:r w:rsidRPr="00936891">
        <w:rPr>
          <w:rFonts w:asciiTheme="minorHAnsi" w:hAnsiTheme="minorHAnsi" w:cstheme="minorHAnsi"/>
          <w:szCs w:val="24"/>
        </w:rPr>
        <w:t>Supporting students' aspirations and interests to unlock future educational and career pathways.</w:t>
      </w:r>
    </w:p>
    <w:p w14:paraId="4BA82BA9" w14:textId="3CDCD039" w:rsidR="00B276CB" w:rsidRPr="00936891" w:rsidRDefault="00B276CB" w:rsidP="00B276CB">
      <w:pPr>
        <w:jc w:val="both"/>
        <w:rPr>
          <w:rFonts w:asciiTheme="minorHAnsi" w:hAnsiTheme="minorHAnsi" w:cstheme="minorHAnsi"/>
          <w:b/>
          <w:bCs/>
          <w:szCs w:val="24"/>
        </w:rPr>
      </w:pPr>
      <w:r w:rsidRPr="00936891">
        <w:rPr>
          <w:rFonts w:asciiTheme="minorHAnsi" w:hAnsiTheme="minorHAnsi" w:cstheme="minorHAnsi"/>
          <w:b/>
          <w:bCs/>
          <w:szCs w:val="24"/>
        </w:rPr>
        <w:t>Our Ethos</w:t>
      </w:r>
    </w:p>
    <w:p w14:paraId="6E90B55A" w14:textId="77777777" w:rsidR="00B276CB" w:rsidRPr="00936891" w:rsidRDefault="00B276CB" w:rsidP="00B276CB">
      <w:pPr>
        <w:jc w:val="both"/>
        <w:rPr>
          <w:rFonts w:asciiTheme="minorHAnsi" w:hAnsiTheme="minorHAnsi" w:cstheme="minorHAnsi"/>
          <w:b/>
          <w:bCs/>
          <w:szCs w:val="24"/>
        </w:rPr>
      </w:pPr>
      <w:r w:rsidRPr="00936891">
        <w:rPr>
          <w:rFonts w:asciiTheme="minorHAnsi" w:hAnsiTheme="minorHAnsi" w:cstheme="minorHAnsi"/>
          <w:szCs w:val="24"/>
        </w:rPr>
        <w:t xml:space="preserve">Our School Ethos is </w:t>
      </w:r>
      <w:r w:rsidRPr="00936891">
        <w:rPr>
          <w:rFonts w:asciiTheme="minorHAnsi" w:hAnsiTheme="minorHAnsi" w:cstheme="minorHAnsi"/>
          <w:b/>
          <w:bCs/>
          <w:szCs w:val="24"/>
        </w:rPr>
        <w:t>POWER</w:t>
      </w:r>
    </w:p>
    <w:p w14:paraId="75633423" w14:textId="120BED06" w:rsidR="00B276CB" w:rsidRPr="00936891" w:rsidRDefault="00B276CB" w:rsidP="00B276CB">
      <w:pPr>
        <w:jc w:val="both"/>
        <w:rPr>
          <w:rFonts w:asciiTheme="minorHAnsi" w:hAnsiTheme="minorHAnsi" w:cstheme="minorHAnsi"/>
          <w:b/>
          <w:bCs/>
          <w:szCs w:val="24"/>
        </w:rPr>
      </w:pPr>
      <w:r w:rsidRPr="00936891">
        <w:rPr>
          <w:rFonts w:asciiTheme="minorHAnsi" w:hAnsiTheme="minorHAnsi" w:cstheme="minorHAnsi"/>
          <w:szCs w:val="24"/>
        </w:rPr>
        <w:t xml:space="preserve"> </w:t>
      </w:r>
      <w:r w:rsidRPr="00936891">
        <w:rPr>
          <w:rFonts w:asciiTheme="minorHAnsi" w:hAnsiTheme="minorHAnsi" w:cstheme="minorHAnsi"/>
          <w:b/>
          <w:bCs/>
          <w:szCs w:val="24"/>
        </w:rPr>
        <w:t>Positive, Optimistic, Work, Educate and Reflect</w:t>
      </w:r>
    </w:p>
    <w:p w14:paraId="79D40D8F" w14:textId="6340D1FD" w:rsidR="00B276CB" w:rsidRPr="00936891" w:rsidRDefault="00B276CB" w:rsidP="00B276CB">
      <w:pPr>
        <w:pStyle w:val="ListParagraph"/>
        <w:numPr>
          <w:ilvl w:val="0"/>
          <w:numId w:val="2"/>
        </w:numPr>
        <w:jc w:val="both"/>
        <w:rPr>
          <w:rFonts w:asciiTheme="minorHAnsi" w:hAnsiTheme="minorHAnsi" w:cstheme="minorHAnsi"/>
          <w:szCs w:val="24"/>
        </w:rPr>
      </w:pPr>
      <w:r w:rsidRPr="00936891">
        <w:rPr>
          <w:rFonts w:asciiTheme="minorHAnsi" w:hAnsiTheme="minorHAnsi" w:cstheme="minorHAnsi"/>
          <w:szCs w:val="24"/>
        </w:rPr>
        <w:t>Always having a positive look on all that is delivered in school, being optimistic in one</w:t>
      </w:r>
      <w:r w:rsidR="008370E7">
        <w:rPr>
          <w:rFonts w:asciiTheme="minorHAnsi" w:hAnsiTheme="minorHAnsi" w:cstheme="minorHAnsi"/>
          <w:szCs w:val="24"/>
        </w:rPr>
        <w:t>’</w:t>
      </w:r>
      <w:r w:rsidRPr="00936891">
        <w:rPr>
          <w:rFonts w:asciiTheme="minorHAnsi" w:hAnsiTheme="minorHAnsi" w:cstheme="minorHAnsi"/>
          <w:szCs w:val="24"/>
        </w:rPr>
        <w:t>s approach, working hard to achieve the best outcomes, getting the best tailored education to suit ones individual needs and reflecting on ones day at school, evaluating the positive and overcoming the negative. Every day is a brand-new day a fresh start on a clean slate.</w:t>
      </w:r>
    </w:p>
    <w:p w14:paraId="5719280D" w14:textId="77777777" w:rsidR="00B276CB" w:rsidRPr="00936891" w:rsidRDefault="00B276CB" w:rsidP="00B276CB">
      <w:pPr>
        <w:pStyle w:val="ListParagraph"/>
        <w:numPr>
          <w:ilvl w:val="0"/>
          <w:numId w:val="2"/>
        </w:numPr>
        <w:jc w:val="both"/>
        <w:rPr>
          <w:rFonts w:asciiTheme="minorHAnsi" w:hAnsiTheme="minorHAnsi" w:cstheme="minorHAnsi"/>
          <w:szCs w:val="24"/>
        </w:rPr>
      </w:pPr>
      <w:r w:rsidRPr="00936891">
        <w:rPr>
          <w:rFonts w:asciiTheme="minorHAnsi" w:hAnsiTheme="minorHAnsi" w:cstheme="minorHAnsi"/>
          <w:szCs w:val="24"/>
        </w:rPr>
        <w:t>Encouraging students, promoting confidence, building their self-esteem and making them build their own resilience and using different strategies over coming any barriers to their learning.</w:t>
      </w:r>
    </w:p>
    <w:p w14:paraId="7B22535C" w14:textId="77777777" w:rsidR="00B276CB" w:rsidRPr="00936891" w:rsidRDefault="00B276CB" w:rsidP="00B276CB">
      <w:pPr>
        <w:pStyle w:val="ListParagraph"/>
        <w:numPr>
          <w:ilvl w:val="0"/>
          <w:numId w:val="2"/>
        </w:numPr>
        <w:jc w:val="both"/>
        <w:rPr>
          <w:rFonts w:asciiTheme="minorHAnsi" w:hAnsiTheme="minorHAnsi" w:cstheme="minorHAnsi"/>
          <w:szCs w:val="24"/>
        </w:rPr>
      </w:pPr>
      <w:r w:rsidRPr="00936891">
        <w:rPr>
          <w:rFonts w:asciiTheme="minorHAnsi" w:hAnsiTheme="minorHAnsi" w:cstheme="minorHAnsi"/>
          <w:szCs w:val="24"/>
        </w:rPr>
        <w:t>Reading Books - Our daily reading books straight after breakfast club, students chose a book and have quiet reading, encouraging new words, understanding rhythm of language and improving vocabulary.</w:t>
      </w:r>
    </w:p>
    <w:p w14:paraId="6EE4EC0D" w14:textId="77777777" w:rsidR="00B276CB" w:rsidRPr="00936891" w:rsidRDefault="00B276CB" w:rsidP="00B276CB">
      <w:pPr>
        <w:pStyle w:val="ListParagraph"/>
        <w:numPr>
          <w:ilvl w:val="0"/>
          <w:numId w:val="2"/>
        </w:numPr>
        <w:jc w:val="both"/>
        <w:rPr>
          <w:rFonts w:asciiTheme="minorHAnsi" w:hAnsiTheme="minorHAnsi" w:cstheme="minorHAnsi"/>
          <w:szCs w:val="24"/>
        </w:rPr>
      </w:pPr>
      <w:r w:rsidRPr="00936891">
        <w:rPr>
          <w:rFonts w:asciiTheme="minorHAnsi" w:hAnsiTheme="minorHAnsi" w:cstheme="minorHAnsi"/>
          <w:szCs w:val="24"/>
        </w:rPr>
        <w:t>Quiet reflection time is done daily, this allows students to self-reflect on their day, evaluating their outcomes, positive and negative behaviours, understanding there will be sanctions for inappropriate behaviours, making good choices, and the rewards that come with this.  We have a policy in Reprimand in private, and Praise in public. This will not have a negative effect or embarrassment for each individual student.</w:t>
      </w:r>
    </w:p>
    <w:p w14:paraId="1DDC6E77" w14:textId="5F40A3D6" w:rsidR="00B276CB" w:rsidRPr="00936891" w:rsidRDefault="00B276CB" w:rsidP="00B276CB">
      <w:pPr>
        <w:pStyle w:val="ListParagraph"/>
        <w:numPr>
          <w:ilvl w:val="0"/>
          <w:numId w:val="2"/>
        </w:numPr>
        <w:jc w:val="both"/>
        <w:rPr>
          <w:rFonts w:asciiTheme="minorHAnsi" w:hAnsiTheme="minorHAnsi" w:cstheme="minorHAnsi"/>
          <w:szCs w:val="24"/>
        </w:rPr>
      </w:pPr>
      <w:r w:rsidRPr="00936891">
        <w:rPr>
          <w:rFonts w:asciiTheme="minorHAnsi" w:hAnsiTheme="minorHAnsi" w:cstheme="minorHAnsi"/>
          <w:szCs w:val="24"/>
        </w:rPr>
        <w:t>SMSC- Spiritual, Moral, Social, Cultural- All students having the opportunity to engage and fully participate in their contributions towards society.  Understanding the world around them, knowing their moral duties, making the right choices, social acceptance, understanding diversity, celebrating and accepting different cultures in modern Britain.</w:t>
      </w:r>
    </w:p>
    <w:p w14:paraId="267D67B2" w14:textId="77777777" w:rsidR="008370E7" w:rsidRDefault="008370E7" w:rsidP="00B276CB">
      <w:pPr>
        <w:ind w:left="360"/>
        <w:jc w:val="both"/>
        <w:rPr>
          <w:rFonts w:asciiTheme="minorHAnsi" w:hAnsiTheme="minorHAnsi" w:cstheme="minorHAnsi"/>
          <w:b/>
          <w:bCs/>
          <w:szCs w:val="24"/>
        </w:rPr>
      </w:pPr>
    </w:p>
    <w:p w14:paraId="7B45A607" w14:textId="77777777" w:rsidR="008370E7" w:rsidRDefault="008370E7" w:rsidP="00B276CB">
      <w:pPr>
        <w:ind w:left="360"/>
        <w:jc w:val="both"/>
        <w:rPr>
          <w:rFonts w:asciiTheme="minorHAnsi" w:hAnsiTheme="minorHAnsi" w:cstheme="minorHAnsi"/>
          <w:b/>
          <w:bCs/>
          <w:szCs w:val="24"/>
        </w:rPr>
      </w:pPr>
    </w:p>
    <w:p w14:paraId="42BADCB0" w14:textId="33FFE6CA" w:rsidR="00B276CB" w:rsidRPr="00936891" w:rsidRDefault="00B276CB" w:rsidP="00B276CB">
      <w:pPr>
        <w:ind w:left="360"/>
        <w:jc w:val="both"/>
        <w:rPr>
          <w:rFonts w:asciiTheme="minorHAnsi" w:hAnsiTheme="minorHAnsi" w:cstheme="minorHAnsi"/>
          <w:b/>
          <w:bCs/>
          <w:szCs w:val="24"/>
        </w:rPr>
      </w:pPr>
      <w:r w:rsidRPr="00936891">
        <w:rPr>
          <w:rFonts w:asciiTheme="minorHAnsi" w:hAnsiTheme="minorHAnsi" w:cstheme="minorHAnsi"/>
          <w:b/>
          <w:bCs/>
          <w:szCs w:val="24"/>
        </w:rPr>
        <w:t>Our Curriculum Design</w:t>
      </w:r>
    </w:p>
    <w:p w14:paraId="3FFE9F22" w14:textId="14492AD1" w:rsidR="00B276CB" w:rsidRPr="00936891" w:rsidRDefault="00B276CB" w:rsidP="00B276CB">
      <w:pPr>
        <w:ind w:left="360"/>
        <w:jc w:val="both"/>
        <w:rPr>
          <w:rFonts w:asciiTheme="minorHAnsi" w:hAnsiTheme="minorHAnsi" w:cstheme="minorHAnsi"/>
          <w:szCs w:val="24"/>
        </w:rPr>
      </w:pPr>
      <w:r w:rsidRPr="00936891">
        <w:rPr>
          <w:rFonts w:asciiTheme="minorHAnsi" w:hAnsiTheme="minorHAnsi" w:cstheme="minorHAnsi"/>
          <w:szCs w:val="24"/>
        </w:rPr>
        <w:t>Throughout each key stage, our curriculum is meticulously crafted to be comprehensive and ambitious, aligning with national curriculum and qualification standards. Our educational offering empowers students to enhance their proficiency in literacy and numeracy, delve deeper into their chosen subjects, and nurture their personal development throughout their educational journey. Our meticulously planned curriculum outlines precisely what students should comprehend and achieve by the conclusion of each unit, term, year, and stage, preparing them for their subsequent educational phases. Assessment is employed to address any gaps in students' knowledge and comprehension, ensuring the solidification of key concepts, fundamental knowledge, and skills to propel students' learning forward.</w:t>
      </w:r>
    </w:p>
    <w:p w14:paraId="489957B9" w14:textId="262BB258" w:rsidR="00B276CB" w:rsidRPr="00936891" w:rsidRDefault="00B276CB" w:rsidP="00B276CB">
      <w:pPr>
        <w:ind w:left="360"/>
        <w:jc w:val="both"/>
        <w:rPr>
          <w:rFonts w:asciiTheme="minorHAnsi" w:hAnsiTheme="minorHAnsi" w:cstheme="minorHAnsi"/>
          <w:szCs w:val="24"/>
        </w:rPr>
      </w:pPr>
      <w:r w:rsidRPr="00936891">
        <w:rPr>
          <w:rFonts w:asciiTheme="minorHAnsi" w:hAnsiTheme="minorHAnsi" w:cstheme="minorHAnsi"/>
          <w:szCs w:val="24"/>
        </w:rPr>
        <w:t>Our curriculum design is tailored to best serve the needs of our students and aligns with the social and economic priorities of our local community. We incorporate local interests into subject matter, focusing on pertinent themes and issues that mirror our educational objectives.</w:t>
      </w:r>
    </w:p>
    <w:p w14:paraId="4C3D55B7" w14:textId="06BA2844" w:rsidR="00B276CB" w:rsidRPr="00936891" w:rsidRDefault="00B276CB" w:rsidP="00B276CB">
      <w:pPr>
        <w:ind w:left="360"/>
        <w:jc w:val="both"/>
        <w:rPr>
          <w:rFonts w:asciiTheme="minorHAnsi" w:hAnsiTheme="minorHAnsi" w:cstheme="minorHAnsi"/>
          <w:b/>
          <w:bCs/>
          <w:szCs w:val="24"/>
        </w:rPr>
      </w:pPr>
      <w:r w:rsidRPr="00936891">
        <w:rPr>
          <w:rFonts w:asciiTheme="minorHAnsi" w:hAnsiTheme="minorHAnsi" w:cstheme="minorHAnsi"/>
          <w:b/>
          <w:bCs/>
          <w:szCs w:val="24"/>
        </w:rPr>
        <w:t>Future Focused</w:t>
      </w:r>
    </w:p>
    <w:p w14:paraId="5C523378" w14:textId="6587A6CC" w:rsidR="00B276CB" w:rsidRPr="00936891" w:rsidRDefault="00B276CB" w:rsidP="00B276CB">
      <w:pPr>
        <w:ind w:left="360"/>
        <w:jc w:val="both"/>
        <w:rPr>
          <w:rFonts w:asciiTheme="minorHAnsi" w:hAnsiTheme="minorHAnsi" w:cstheme="minorHAnsi"/>
          <w:szCs w:val="24"/>
        </w:rPr>
      </w:pPr>
      <w:r w:rsidRPr="00936891">
        <w:rPr>
          <w:rFonts w:asciiTheme="minorHAnsi" w:hAnsiTheme="minorHAnsi" w:cstheme="minorHAnsi"/>
          <w:szCs w:val="24"/>
        </w:rPr>
        <w:t xml:space="preserve">At </w:t>
      </w:r>
      <w:r w:rsidR="008370E7">
        <w:rPr>
          <w:rFonts w:asciiTheme="minorHAnsi" w:hAnsiTheme="minorHAnsi" w:cstheme="minorHAnsi"/>
          <w:szCs w:val="24"/>
        </w:rPr>
        <w:t>Relief Caring School</w:t>
      </w:r>
      <w:r w:rsidRPr="00936891">
        <w:rPr>
          <w:rFonts w:asciiTheme="minorHAnsi" w:hAnsiTheme="minorHAnsi" w:cstheme="minorHAnsi"/>
          <w:szCs w:val="24"/>
        </w:rPr>
        <w:t>, our curriculum is meticulously designed to be future-focused, with a paramount goal of empowering students to not only achieve academic success but also to lay the foundation for thriving careers in the future.</w:t>
      </w:r>
    </w:p>
    <w:p w14:paraId="42847B78" w14:textId="614AE04F" w:rsidR="00B276CB" w:rsidRPr="00936891" w:rsidRDefault="00B276CB" w:rsidP="00B276CB">
      <w:pPr>
        <w:ind w:left="360"/>
        <w:jc w:val="both"/>
        <w:rPr>
          <w:rFonts w:asciiTheme="minorHAnsi" w:hAnsiTheme="minorHAnsi" w:cstheme="minorHAnsi"/>
          <w:szCs w:val="24"/>
        </w:rPr>
      </w:pPr>
      <w:r w:rsidRPr="00936891">
        <w:rPr>
          <w:rFonts w:asciiTheme="minorHAnsi" w:hAnsiTheme="minorHAnsi" w:cstheme="minorHAnsi"/>
          <w:szCs w:val="24"/>
        </w:rPr>
        <w:t>We believe that education is not just about imparting knowledge but also about equipping our students with the skills, mindset, and adaptability required for the ever-evolving landscape of the professional world. Our curriculum is meticulously aligned with the demands of tomorrow's job market and the needs of a rapidly changing society.</w:t>
      </w:r>
    </w:p>
    <w:p w14:paraId="2DD33DF0" w14:textId="6F818D32" w:rsidR="00B276CB" w:rsidRPr="00936891" w:rsidRDefault="00B276CB" w:rsidP="00B276CB">
      <w:pPr>
        <w:ind w:left="360"/>
        <w:jc w:val="both"/>
        <w:rPr>
          <w:rFonts w:asciiTheme="minorHAnsi" w:hAnsiTheme="minorHAnsi" w:cstheme="minorHAnsi"/>
          <w:szCs w:val="24"/>
        </w:rPr>
      </w:pPr>
      <w:r w:rsidRPr="00936891">
        <w:rPr>
          <w:rFonts w:asciiTheme="minorHAnsi" w:hAnsiTheme="minorHAnsi" w:cstheme="minorHAnsi"/>
          <w:szCs w:val="24"/>
        </w:rPr>
        <w:t>We place a strong emphasis on fostering critical thinking, problem-solving, and innovation. We encourage our students to be curious, creative, and adaptable, ensuring they are well-prepared to navigate the challenges and opportunities that the future holds.</w:t>
      </w:r>
    </w:p>
    <w:p w14:paraId="6882EE61" w14:textId="03D716AD" w:rsidR="00B276CB" w:rsidRPr="00936891" w:rsidRDefault="00B276CB" w:rsidP="00B276CB">
      <w:pPr>
        <w:ind w:left="360"/>
        <w:jc w:val="both"/>
        <w:rPr>
          <w:rFonts w:asciiTheme="minorHAnsi" w:hAnsiTheme="minorHAnsi" w:cstheme="minorHAnsi"/>
          <w:szCs w:val="24"/>
        </w:rPr>
      </w:pPr>
      <w:r w:rsidRPr="00936891">
        <w:rPr>
          <w:rFonts w:asciiTheme="minorHAnsi" w:hAnsiTheme="minorHAnsi" w:cstheme="minorHAnsi"/>
          <w:szCs w:val="24"/>
        </w:rPr>
        <w:t>Our curriculum is a catalyst for the future, empowering our students to thrive in the dynamic and ever-changing professional landscape, and to shape a future where their potential knows no bounds.</w:t>
      </w:r>
    </w:p>
    <w:p w14:paraId="50ED17F6" w14:textId="77777777" w:rsidR="008F3344" w:rsidRDefault="008F3344" w:rsidP="00B276CB">
      <w:pPr>
        <w:ind w:left="360"/>
        <w:jc w:val="both"/>
        <w:rPr>
          <w:rFonts w:asciiTheme="minorHAnsi" w:hAnsiTheme="minorHAnsi" w:cstheme="minorHAnsi"/>
          <w:b/>
          <w:bCs/>
          <w:szCs w:val="24"/>
        </w:rPr>
      </w:pPr>
    </w:p>
    <w:p w14:paraId="1B42237D" w14:textId="77777777" w:rsidR="008F3344" w:rsidRDefault="008F3344" w:rsidP="00B276CB">
      <w:pPr>
        <w:ind w:left="360"/>
        <w:jc w:val="both"/>
        <w:rPr>
          <w:rFonts w:asciiTheme="minorHAnsi" w:hAnsiTheme="minorHAnsi" w:cstheme="minorHAnsi"/>
          <w:b/>
          <w:bCs/>
          <w:szCs w:val="24"/>
        </w:rPr>
      </w:pPr>
    </w:p>
    <w:p w14:paraId="7889DD6F" w14:textId="77777777" w:rsidR="008F3344" w:rsidRDefault="008F3344" w:rsidP="00B276CB">
      <w:pPr>
        <w:ind w:left="360"/>
        <w:jc w:val="both"/>
        <w:rPr>
          <w:rFonts w:asciiTheme="minorHAnsi" w:hAnsiTheme="minorHAnsi" w:cstheme="minorHAnsi"/>
          <w:b/>
          <w:bCs/>
          <w:szCs w:val="24"/>
        </w:rPr>
      </w:pPr>
    </w:p>
    <w:p w14:paraId="29F3D03E" w14:textId="77777777" w:rsidR="008F3344" w:rsidRDefault="008F3344" w:rsidP="00B276CB">
      <w:pPr>
        <w:ind w:left="360"/>
        <w:jc w:val="both"/>
        <w:rPr>
          <w:rFonts w:asciiTheme="minorHAnsi" w:hAnsiTheme="minorHAnsi" w:cstheme="minorHAnsi"/>
          <w:b/>
          <w:bCs/>
          <w:szCs w:val="24"/>
        </w:rPr>
      </w:pPr>
    </w:p>
    <w:p w14:paraId="5B095624" w14:textId="77777777" w:rsidR="008F3344" w:rsidRDefault="008F3344" w:rsidP="00B276CB">
      <w:pPr>
        <w:ind w:left="360"/>
        <w:jc w:val="both"/>
        <w:rPr>
          <w:rFonts w:asciiTheme="minorHAnsi" w:hAnsiTheme="minorHAnsi" w:cstheme="minorHAnsi"/>
          <w:b/>
          <w:bCs/>
          <w:szCs w:val="24"/>
        </w:rPr>
      </w:pPr>
    </w:p>
    <w:p w14:paraId="2DF3FF43" w14:textId="77777777" w:rsidR="008F3344" w:rsidRDefault="008F3344" w:rsidP="00B276CB">
      <w:pPr>
        <w:ind w:left="360"/>
        <w:jc w:val="both"/>
        <w:rPr>
          <w:rFonts w:asciiTheme="minorHAnsi" w:hAnsiTheme="minorHAnsi" w:cstheme="minorHAnsi"/>
          <w:b/>
          <w:bCs/>
          <w:szCs w:val="24"/>
        </w:rPr>
      </w:pPr>
    </w:p>
    <w:p w14:paraId="4E0D842C" w14:textId="77777777" w:rsidR="008F3344" w:rsidRDefault="008F3344" w:rsidP="00B276CB">
      <w:pPr>
        <w:ind w:left="360"/>
        <w:jc w:val="both"/>
        <w:rPr>
          <w:rFonts w:asciiTheme="minorHAnsi" w:hAnsiTheme="minorHAnsi" w:cstheme="minorHAnsi"/>
          <w:b/>
          <w:bCs/>
          <w:szCs w:val="24"/>
        </w:rPr>
      </w:pPr>
    </w:p>
    <w:p w14:paraId="6E9D9533" w14:textId="04947307" w:rsidR="00B276CB" w:rsidRPr="00936891" w:rsidRDefault="00B276CB" w:rsidP="00B276CB">
      <w:pPr>
        <w:ind w:left="360"/>
        <w:jc w:val="both"/>
        <w:rPr>
          <w:rFonts w:asciiTheme="minorHAnsi" w:hAnsiTheme="minorHAnsi" w:cstheme="minorHAnsi"/>
          <w:b/>
          <w:bCs/>
          <w:szCs w:val="24"/>
        </w:rPr>
      </w:pPr>
      <w:r w:rsidRPr="00936891">
        <w:rPr>
          <w:rFonts w:asciiTheme="minorHAnsi" w:hAnsiTheme="minorHAnsi" w:cstheme="minorHAnsi"/>
          <w:b/>
          <w:bCs/>
          <w:szCs w:val="24"/>
        </w:rPr>
        <w:t>Curriculum Map</w:t>
      </w:r>
    </w:p>
    <w:tbl>
      <w:tblPr>
        <w:tblStyle w:val="GridTable4-Accent1"/>
        <w:tblW w:w="0" w:type="auto"/>
        <w:tblLook w:val="04A0" w:firstRow="1" w:lastRow="0" w:firstColumn="1" w:lastColumn="0" w:noHBand="0" w:noVBand="1"/>
      </w:tblPr>
      <w:tblGrid>
        <w:gridCol w:w="3005"/>
        <w:gridCol w:w="3005"/>
        <w:gridCol w:w="3006"/>
      </w:tblGrid>
      <w:tr w:rsidR="00B276CB" w:rsidRPr="00936891" w14:paraId="6935FD5E" w14:textId="77777777" w:rsidTr="00F700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2C17B515" w14:textId="77777777" w:rsidR="00B276CB" w:rsidRPr="00936891" w:rsidRDefault="00B276CB" w:rsidP="00B276CB">
            <w:pPr>
              <w:jc w:val="both"/>
              <w:rPr>
                <w:rFonts w:asciiTheme="minorHAnsi" w:hAnsiTheme="minorHAnsi" w:cstheme="minorHAnsi"/>
                <w:szCs w:val="24"/>
              </w:rPr>
            </w:pPr>
            <w:r w:rsidRPr="00936891">
              <w:rPr>
                <w:rFonts w:asciiTheme="minorHAnsi" w:hAnsiTheme="minorHAnsi" w:cstheme="minorHAnsi"/>
                <w:szCs w:val="24"/>
              </w:rPr>
              <w:t>Academic Curriculum</w:t>
            </w:r>
          </w:p>
          <w:p w14:paraId="7612BAC9" w14:textId="77777777" w:rsidR="00B276CB" w:rsidRPr="00936891" w:rsidRDefault="00B276CB" w:rsidP="00B276CB">
            <w:pPr>
              <w:jc w:val="both"/>
              <w:rPr>
                <w:rFonts w:asciiTheme="minorHAnsi" w:hAnsiTheme="minorHAnsi" w:cstheme="minorHAnsi"/>
                <w:szCs w:val="24"/>
              </w:rPr>
            </w:pPr>
          </w:p>
          <w:p w14:paraId="1568D5F3" w14:textId="77777777" w:rsidR="00FF14CA" w:rsidRPr="00936891" w:rsidRDefault="00FF14CA" w:rsidP="00B276CB">
            <w:pPr>
              <w:jc w:val="both"/>
              <w:rPr>
                <w:rFonts w:asciiTheme="minorHAnsi" w:hAnsiTheme="minorHAnsi" w:cstheme="minorHAnsi"/>
                <w:i/>
                <w:iCs/>
                <w:sz w:val="18"/>
                <w:szCs w:val="18"/>
              </w:rPr>
            </w:pPr>
          </w:p>
          <w:p w14:paraId="25E8B9BD" w14:textId="32CA493F" w:rsidR="00B276CB" w:rsidRPr="00936891" w:rsidRDefault="00B276CB" w:rsidP="00B276CB">
            <w:pPr>
              <w:jc w:val="both"/>
              <w:rPr>
                <w:rFonts w:asciiTheme="minorHAnsi" w:hAnsiTheme="minorHAnsi" w:cstheme="minorHAnsi"/>
                <w:i/>
                <w:iCs/>
                <w:sz w:val="18"/>
                <w:szCs w:val="18"/>
              </w:rPr>
            </w:pPr>
            <w:r w:rsidRPr="00936891">
              <w:rPr>
                <w:rFonts w:asciiTheme="minorHAnsi" w:hAnsiTheme="minorHAnsi" w:cstheme="minorHAnsi"/>
                <w:i/>
                <w:iCs/>
                <w:sz w:val="18"/>
                <w:szCs w:val="18"/>
              </w:rPr>
              <w:t xml:space="preserve">Aims to </w:t>
            </w:r>
            <w:r w:rsidR="00FF14CA" w:rsidRPr="00936891">
              <w:rPr>
                <w:rFonts w:asciiTheme="minorHAnsi" w:hAnsiTheme="minorHAnsi" w:cstheme="minorHAnsi"/>
                <w:i/>
                <w:iCs/>
                <w:sz w:val="18"/>
                <w:szCs w:val="18"/>
              </w:rPr>
              <w:t>o</w:t>
            </w:r>
            <w:r w:rsidRPr="00936891">
              <w:rPr>
                <w:rFonts w:asciiTheme="minorHAnsi" w:hAnsiTheme="minorHAnsi" w:cstheme="minorHAnsi"/>
                <w:i/>
                <w:iCs/>
                <w:sz w:val="18"/>
                <w:szCs w:val="18"/>
              </w:rPr>
              <w:t>rganize information, comprehension, and competencies to facilitate the learning process</w:t>
            </w:r>
          </w:p>
        </w:tc>
        <w:tc>
          <w:tcPr>
            <w:tcW w:w="3005" w:type="dxa"/>
          </w:tcPr>
          <w:p w14:paraId="24E24731" w14:textId="4324AF62" w:rsidR="00B276CB" w:rsidRPr="00936891" w:rsidRDefault="008370E7"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4"/>
              </w:rPr>
            </w:pPr>
            <w:r>
              <w:rPr>
                <w:rFonts w:asciiTheme="minorHAnsi" w:hAnsiTheme="minorHAnsi" w:cstheme="minorHAnsi"/>
                <w:szCs w:val="24"/>
              </w:rPr>
              <w:t>Vocational</w:t>
            </w:r>
            <w:r w:rsidR="00B276CB" w:rsidRPr="00936891">
              <w:rPr>
                <w:rFonts w:asciiTheme="minorHAnsi" w:hAnsiTheme="minorHAnsi" w:cstheme="minorHAnsi"/>
                <w:szCs w:val="24"/>
              </w:rPr>
              <w:t xml:space="preserve"> Curriculum</w:t>
            </w:r>
          </w:p>
          <w:p w14:paraId="4E53D06D" w14:textId="77777777" w:rsidR="00B276CB" w:rsidRPr="00936891" w:rsidRDefault="00B276CB"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iCs/>
                <w:sz w:val="18"/>
                <w:szCs w:val="18"/>
              </w:rPr>
            </w:pPr>
          </w:p>
          <w:p w14:paraId="6C2A5E20" w14:textId="47783589" w:rsidR="00B276CB" w:rsidRPr="00936891" w:rsidRDefault="00FF14CA"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iCs/>
                <w:sz w:val="18"/>
                <w:szCs w:val="18"/>
              </w:rPr>
            </w:pPr>
            <w:r w:rsidRPr="00936891">
              <w:rPr>
                <w:rFonts w:asciiTheme="minorHAnsi" w:hAnsiTheme="minorHAnsi" w:cstheme="minorHAnsi"/>
                <w:i/>
                <w:iCs/>
                <w:sz w:val="18"/>
                <w:szCs w:val="18"/>
              </w:rPr>
              <w:t xml:space="preserve">Aims to promote individual growth and enhance </w:t>
            </w:r>
            <w:r w:rsidR="008370E7">
              <w:rPr>
                <w:rFonts w:asciiTheme="minorHAnsi" w:hAnsiTheme="minorHAnsi" w:cstheme="minorHAnsi"/>
                <w:i/>
                <w:iCs/>
                <w:sz w:val="18"/>
                <w:szCs w:val="18"/>
              </w:rPr>
              <w:t xml:space="preserve">hands on </w:t>
            </w:r>
            <w:r w:rsidRPr="00936891">
              <w:rPr>
                <w:rFonts w:asciiTheme="minorHAnsi" w:hAnsiTheme="minorHAnsi" w:cstheme="minorHAnsi"/>
                <w:i/>
                <w:iCs/>
                <w:sz w:val="18"/>
                <w:szCs w:val="18"/>
              </w:rPr>
              <w:t>comprehension</w:t>
            </w:r>
            <w:r w:rsidR="008370E7">
              <w:rPr>
                <w:rFonts w:asciiTheme="minorHAnsi" w:hAnsiTheme="minorHAnsi" w:cstheme="minorHAnsi"/>
                <w:i/>
                <w:iCs/>
                <w:sz w:val="18"/>
                <w:szCs w:val="18"/>
              </w:rPr>
              <w:t xml:space="preserve"> and competencies of human technologies</w:t>
            </w:r>
          </w:p>
        </w:tc>
        <w:tc>
          <w:tcPr>
            <w:tcW w:w="3006" w:type="dxa"/>
          </w:tcPr>
          <w:p w14:paraId="47535017" w14:textId="3386BC14" w:rsidR="00B276CB" w:rsidRPr="00936891" w:rsidRDefault="00B276CB"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Intrinsic Curriculum</w:t>
            </w:r>
          </w:p>
          <w:p w14:paraId="49B9F922" w14:textId="77777777" w:rsidR="00B276CB" w:rsidRPr="00936891" w:rsidRDefault="00B276CB"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4"/>
              </w:rPr>
            </w:pPr>
          </w:p>
          <w:p w14:paraId="611D05C6" w14:textId="77777777" w:rsidR="00B276CB" w:rsidRPr="00936891" w:rsidRDefault="00B276CB"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iCs/>
                <w:sz w:val="18"/>
                <w:szCs w:val="18"/>
              </w:rPr>
            </w:pPr>
          </w:p>
          <w:p w14:paraId="7A569D38" w14:textId="03E0C61D" w:rsidR="00B276CB" w:rsidRPr="00936891" w:rsidRDefault="00B276CB"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iCs/>
                <w:sz w:val="18"/>
                <w:szCs w:val="18"/>
              </w:rPr>
            </w:pPr>
            <w:r w:rsidRPr="00936891">
              <w:rPr>
                <w:rFonts w:asciiTheme="minorHAnsi" w:hAnsiTheme="minorHAnsi" w:cstheme="minorHAnsi"/>
                <w:i/>
                <w:iCs/>
                <w:sz w:val="18"/>
                <w:szCs w:val="18"/>
              </w:rPr>
              <w:t>Aims to Cultivate our culture of inclusivity and compassion</w:t>
            </w:r>
          </w:p>
          <w:p w14:paraId="3069E2FE" w14:textId="45BE43D2" w:rsidR="00B276CB" w:rsidRPr="00936891" w:rsidRDefault="00B276CB" w:rsidP="00B276CB">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4"/>
              </w:rPr>
            </w:pPr>
          </w:p>
        </w:tc>
      </w:tr>
      <w:tr w:rsidR="00B276CB" w:rsidRPr="00936891" w14:paraId="36A99E2A" w14:textId="77777777" w:rsidTr="00F700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5745E9D8" w14:textId="07943A75" w:rsidR="00B276CB" w:rsidRPr="00936891" w:rsidRDefault="00FF14CA" w:rsidP="00B276CB">
            <w:pPr>
              <w:jc w:val="both"/>
              <w:rPr>
                <w:rFonts w:asciiTheme="minorHAnsi" w:hAnsiTheme="minorHAnsi" w:cstheme="minorHAnsi"/>
                <w:b w:val="0"/>
                <w:bCs w:val="0"/>
                <w:szCs w:val="24"/>
              </w:rPr>
            </w:pPr>
            <w:r w:rsidRPr="00936891">
              <w:rPr>
                <w:rFonts w:asciiTheme="minorHAnsi" w:hAnsiTheme="minorHAnsi" w:cstheme="minorHAnsi"/>
                <w:b w:val="0"/>
                <w:bCs w:val="0"/>
                <w:szCs w:val="24"/>
              </w:rPr>
              <w:t>Maths</w:t>
            </w:r>
          </w:p>
        </w:tc>
        <w:tc>
          <w:tcPr>
            <w:tcW w:w="3005" w:type="dxa"/>
          </w:tcPr>
          <w:p w14:paraId="3028F67C" w14:textId="670D65D8" w:rsidR="00B276CB" w:rsidRPr="00936891" w:rsidRDefault="008370E7" w:rsidP="00FF14CA">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Health &amp; Social Care</w:t>
            </w:r>
          </w:p>
        </w:tc>
        <w:tc>
          <w:tcPr>
            <w:tcW w:w="3006" w:type="dxa"/>
          </w:tcPr>
          <w:p w14:paraId="2E84C5EB" w14:textId="48DBA268" w:rsidR="00B276CB" w:rsidRPr="00936891" w:rsidRDefault="00FF14CA" w:rsidP="00B276CB">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Emotional Literacy</w:t>
            </w:r>
          </w:p>
        </w:tc>
      </w:tr>
      <w:tr w:rsidR="00B276CB" w:rsidRPr="00936891" w14:paraId="0CE808DD" w14:textId="77777777" w:rsidTr="00F7003E">
        <w:tc>
          <w:tcPr>
            <w:cnfStyle w:val="001000000000" w:firstRow="0" w:lastRow="0" w:firstColumn="1" w:lastColumn="0" w:oddVBand="0" w:evenVBand="0" w:oddHBand="0" w:evenHBand="0" w:firstRowFirstColumn="0" w:firstRowLastColumn="0" w:lastRowFirstColumn="0" w:lastRowLastColumn="0"/>
            <w:tcW w:w="3005" w:type="dxa"/>
          </w:tcPr>
          <w:p w14:paraId="24258A46" w14:textId="413A94EE" w:rsidR="00B276CB" w:rsidRPr="00936891" w:rsidRDefault="00FF14CA" w:rsidP="00B276CB">
            <w:pPr>
              <w:jc w:val="both"/>
              <w:rPr>
                <w:rFonts w:asciiTheme="minorHAnsi" w:hAnsiTheme="minorHAnsi" w:cstheme="minorHAnsi"/>
                <w:b w:val="0"/>
                <w:bCs w:val="0"/>
                <w:szCs w:val="24"/>
              </w:rPr>
            </w:pPr>
            <w:r w:rsidRPr="00936891">
              <w:rPr>
                <w:rFonts w:asciiTheme="minorHAnsi" w:hAnsiTheme="minorHAnsi" w:cstheme="minorHAnsi"/>
                <w:b w:val="0"/>
                <w:bCs w:val="0"/>
                <w:szCs w:val="24"/>
              </w:rPr>
              <w:t>English</w:t>
            </w:r>
          </w:p>
        </w:tc>
        <w:tc>
          <w:tcPr>
            <w:tcW w:w="3005" w:type="dxa"/>
          </w:tcPr>
          <w:p w14:paraId="4F36712D" w14:textId="6711A9CE" w:rsidR="00B276CB" w:rsidRPr="00936891" w:rsidRDefault="00FF14CA"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Spiritual Moral Social Cultural Education</w:t>
            </w:r>
          </w:p>
        </w:tc>
        <w:tc>
          <w:tcPr>
            <w:tcW w:w="3006" w:type="dxa"/>
          </w:tcPr>
          <w:p w14:paraId="76A0ABB4" w14:textId="3C820370" w:rsidR="00B276CB" w:rsidRPr="00936891" w:rsidRDefault="00FF14CA"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Positive Behaviour</w:t>
            </w:r>
          </w:p>
        </w:tc>
      </w:tr>
      <w:tr w:rsidR="00B276CB" w:rsidRPr="00936891" w14:paraId="3E112F81" w14:textId="77777777" w:rsidTr="00F700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3CA8AC20" w14:textId="1C3804DC" w:rsidR="00B276CB" w:rsidRPr="00936891" w:rsidRDefault="00FF14CA" w:rsidP="00B276CB">
            <w:pPr>
              <w:jc w:val="both"/>
              <w:rPr>
                <w:rFonts w:asciiTheme="minorHAnsi" w:hAnsiTheme="minorHAnsi" w:cstheme="minorHAnsi"/>
                <w:b w:val="0"/>
                <w:bCs w:val="0"/>
                <w:szCs w:val="24"/>
              </w:rPr>
            </w:pPr>
            <w:r w:rsidRPr="00936891">
              <w:rPr>
                <w:rFonts w:asciiTheme="minorHAnsi" w:hAnsiTheme="minorHAnsi" w:cstheme="minorHAnsi"/>
                <w:b w:val="0"/>
                <w:bCs w:val="0"/>
                <w:szCs w:val="24"/>
              </w:rPr>
              <w:t>Science</w:t>
            </w:r>
          </w:p>
        </w:tc>
        <w:tc>
          <w:tcPr>
            <w:tcW w:w="3005" w:type="dxa"/>
          </w:tcPr>
          <w:p w14:paraId="2DE0170D" w14:textId="09D2907B" w:rsidR="00B276CB" w:rsidRPr="00936891" w:rsidRDefault="00FF14CA" w:rsidP="00B276CB">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Relationship and Sex Education</w:t>
            </w:r>
          </w:p>
        </w:tc>
        <w:tc>
          <w:tcPr>
            <w:tcW w:w="3006" w:type="dxa"/>
          </w:tcPr>
          <w:p w14:paraId="08E115E2" w14:textId="3EF982B8" w:rsidR="00B276CB" w:rsidRPr="00936891" w:rsidRDefault="00FF14CA" w:rsidP="00B276CB">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Functional Skills</w:t>
            </w:r>
          </w:p>
        </w:tc>
      </w:tr>
      <w:tr w:rsidR="00B276CB" w:rsidRPr="00936891" w14:paraId="2475A766" w14:textId="77777777" w:rsidTr="00F7003E">
        <w:tc>
          <w:tcPr>
            <w:cnfStyle w:val="001000000000" w:firstRow="0" w:lastRow="0" w:firstColumn="1" w:lastColumn="0" w:oddVBand="0" w:evenVBand="0" w:oddHBand="0" w:evenHBand="0" w:firstRowFirstColumn="0" w:firstRowLastColumn="0" w:lastRowFirstColumn="0" w:lastRowLastColumn="0"/>
            <w:tcW w:w="3005" w:type="dxa"/>
          </w:tcPr>
          <w:p w14:paraId="34584EBE" w14:textId="64E3D6D4" w:rsidR="00B276CB" w:rsidRPr="00936891" w:rsidRDefault="00FF14CA" w:rsidP="00B276CB">
            <w:pPr>
              <w:jc w:val="both"/>
              <w:rPr>
                <w:rFonts w:asciiTheme="minorHAnsi" w:hAnsiTheme="minorHAnsi" w:cstheme="minorHAnsi"/>
                <w:b w:val="0"/>
                <w:bCs w:val="0"/>
                <w:szCs w:val="24"/>
              </w:rPr>
            </w:pPr>
            <w:r w:rsidRPr="00936891">
              <w:rPr>
                <w:rFonts w:asciiTheme="minorHAnsi" w:hAnsiTheme="minorHAnsi" w:cstheme="minorHAnsi"/>
                <w:b w:val="0"/>
                <w:bCs w:val="0"/>
                <w:szCs w:val="24"/>
              </w:rPr>
              <w:t>ICT</w:t>
            </w:r>
          </w:p>
        </w:tc>
        <w:tc>
          <w:tcPr>
            <w:tcW w:w="3005" w:type="dxa"/>
          </w:tcPr>
          <w:p w14:paraId="3AD1918F" w14:textId="6DB1378E" w:rsidR="00B276CB" w:rsidRPr="00936891" w:rsidRDefault="00FF14CA"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Career Education</w:t>
            </w:r>
          </w:p>
        </w:tc>
        <w:tc>
          <w:tcPr>
            <w:tcW w:w="3006" w:type="dxa"/>
          </w:tcPr>
          <w:p w14:paraId="14CA002E" w14:textId="77777777" w:rsidR="00B276CB" w:rsidRPr="00936891" w:rsidRDefault="00B276CB"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p>
        </w:tc>
      </w:tr>
      <w:tr w:rsidR="00FF14CA" w:rsidRPr="00936891" w14:paraId="7D336301" w14:textId="77777777" w:rsidTr="00F700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1A111B27" w14:textId="53CAF9B8" w:rsidR="00FF14CA" w:rsidRPr="00936891" w:rsidRDefault="00FF14CA" w:rsidP="00460619">
            <w:pPr>
              <w:jc w:val="both"/>
              <w:rPr>
                <w:rFonts w:asciiTheme="minorHAnsi" w:hAnsiTheme="minorHAnsi" w:cstheme="minorHAnsi"/>
                <w:b w:val="0"/>
                <w:bCs w:val="0"/>
                <w:szCs w:val="24"/>
              </w:rPr>
            </w:pPr>
          </w:p>
        </w:tc>
        <w:tc>
          <w:tcPr>
            <w:tcW w:w="3005" w:type="dxa"/>
          </w:tcPr>
          <w:p w14:paraId="1D4B606A" w14:textId="177D6C7F" w:rsidR="00FF14CA" w:rsidRPr="00936891" w:rsidRDefault="008370E7" w:rsidP="00B276CB">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936891">
              <w:rPr>
                <w:rFonts w:asciiTheme="minorHAnsi" w:hAnsiTheme="minorHAnsi" w:cstheme="minorHAnsi"/>
                <w:szCs w:val="24"/>
              </w:rPr>
              <w:t xml:space="preserve">Motor </w:t>
            </w:r>
            <w:r w:rsidR="008F3344">
              <w:rPr>
                <w:rFonts w:asciiTheme="minorHAnsi" w:hAnsiTheme="minorHAnsi" w:cstheme="minorHAnsi"/>
                <w:szCs w:val="24"/>
              </w:rPr>
              <w:t xml:space="preserve">Vehicle </w:t>
            </w:r>
            <w:r w:rsidRPr="00936891">
              <w:rPr>
                <w:rFonts w:asciiTheme="minorHAnsi" w:hAnsiTheme="minorHAnsi" w:cstheme="minorHAnsi"/>
                <w:szCs w:val="24"/>
              </w:rPr>
              <w:t>Mechanics</w:t>
            </w:r>
          </w:p>
        </w:tc>
        <w:tc>
          <w:tcPr>
            <w:tcW w:w="3006" w:type="dxa"/>
          </w:tcPr>
          <w:p w14:paraId="6FBE93A7" w14:textId="77777777" w:rsidR="00FF14CA" w:rsidRPr="00936891" w:rsidRDefault="00FF14CA" w:rsidP="00B276CB">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p>
        </w:tc>
      </w:tr>
      <w:tr w:rsidR="00460619" w:rsidRPr="00936891" w14:paraId="23D27F17" w14:textId="77777777" w:rsidTr="008370E7">
        <w:trPr>
          <w:trHeight w:val="372"/>
        </w:trPr>
        <w:tc>
          <w:tcPr>
            <w:cnfStyle w:val="001000000000" w:firstRow="0" w:lastRow="0" w:firstColumn="1" w:lastColumn="0" w:oddVBand="0" w:evenVBand="0" w:oddHBand="0" w:evenHBand="0" w:firstRowFirstColumn="0" w:firstRowLastColumn="0" w:lastRowFirstColumn="0" w:lastRowLastColumn="0"/>
            <w:tcW w:w="3005" w:type="dxa"/>
          </w:tcPr>
          <w:p w14:paraId="18F08402" w14:textId="2853BFB9" w:rsidR="00460619" w:rsidRPr="00936891" w:rsidRDefault="00460619" w:rsidP="00B276CB">
            <w:pPr>
              <w:jc w:val="both"/>
              <w:rPr>
                <w:rFonts w:asciiTheme="minorHAnsi" w:hAnsiTheme="minorHAnsi" w:cstheme="minorHAnsi"/>
                <w:b w:val="0"/>
                <w:bCs w:val="0"/>
                <w:szCs w:val="24"/>
              </w:rPr>
            </w:pPr>
          </w:p>
        </w:tc>
        <w:tc>
          <w:tcPr>
            <w:tcW w:w="3005" w:type="dxa"/>
          </w:tcPr>
          <w:p w14:paraId="5E05092E" w14:textId="3A2BA567" w:rsidR="00460619" w:rsidRPr="008370E7" w:rsidRDefault="008370E7"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8370E7">
              <w:rPr>
                <w:rFonts w:asciiTheme="minorHAnsi" w:hAnsiTheme="minorHAnsi" w:cstheme="minorHAnsi"/>
                <w:bCs/>
                <w:szCs w:val="24"/>
              </w:rPr>
              <w:t>Creative Arts</w:t>
            </w:r>
          </w:p>
        </w:tc>
        <w:tc>
          <w:tcPr>
            <w:tcW w:w="3006" w:type="dxa"/>
          </w:tcPr>
          <w:p w14:paraId="43DD99FC" w14:textId="77777777" w:rsidR="00460619" w:rsidRDefault="00460619"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p>
          <w:p w14:paraId="023E1C5B" w14:textId="793D6877" w:rsidR="008370E7" w:rsidRPr="00936891" w:rsidRDefault="008370E7"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p>
        </w:tc>
      </w:tr>
      <w:tr w:rsidR="008370E7" w:rsidRPr="00936891" w14:paraId="1BB143CE" w14:textId="77777777" w:rsidTr="00F700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45B853E3" w14:textId="24BCAD7C" w:rsidR="008370E7" w:rsidRPr="008370E7" w:rsidRDefault="008370E7" w:rsidP="00B276CB">
            <w:pPr>
              <w:jc w:val="both"/>
              <w:rPr>
                <w:rFonts w:asciiTheme="minorHAnsi" w:hAnsiTheme="minorHAnsi" w:cstheme="minorHAnsi"/>
                <w:b w:val="0"/>
                <w:szCs w:val="24"/>
              </w:rPr>
            </w:pPr>
          </w:p>
        </w:tc>
        <w:tc>
          <w:tcPr>
            <w:tcW w:w="3005" w:type="dxa"/>
          </w:tcPr>
          <w:p w14:paraId="4B770634" w14:textId="75582D35" w:rsidR="008370E7" w:rsidRPr="008370E7" w:rsidRDefault="008370E7" w:rsidP="00B276CB">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8370E7">
              <w:rPr>
                <w:rFonts w:asciiTheme="minorHAnsi" w:hAnsiTheme="minorHAnsi" w:cstheme="minorHAnsi"/>
                <w:szCs w:val="24"/>
              </w:rPr>
              <w:t>Hospitality and Caring</w:t>
            </w:r>
          </w:p>
        </w:tc>
        <w:tc>
          <w:tcPr>
            <w:tcW w:w="3006" w:type="dxa"/>
          </w:tcPr>
          <w:p w14:paraId="3035D175" w14:textId="77777777" w:rsidR="008370E7" w:rsidRDefault="008370E7" w:rsidP="00B276CB">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p>
        </w:tc>
      </w:tr>
      <w:tr w:rsidR="008F3344" w:rsidRPr="00936891" w14:paraId="5AAF1388" w14:textId="77777777" w:rsidTr="00F7003E">
        <w:tc>
          <w:tcPr>
            <w:cnfStyle w:val="001000000000" w:firstRow="0" w:lastRow="0" w:firstColumn="1" w:lastColumn="0" w:oddVBand="0" w:evenVBand="0" w:oddHBand="0" w:evenHBand="0" w:firstRowFirstColumn="0" w:firstRowLastColumn="0" w:lastRowFirstColumn="0" w:lastRowLastColumn="0"/>
            <w:tcW w:w="3005" w:type="dxa"/>
          </w:tcPr>
          <w:p w14:paraId="769C4474" w14:textId="77777777" w:rsidR="008F3344" w:rsidRPr="008370E7" w:rsidRDefault="008F3344" w:rsidP="00B276CB">
            <w:pPr>
              <w:jc w:val="both"/>
              <w:rPr>
                <w:rFonts w:asciiTheme="minorHAnsi" w:hAnsiTheme="minorHAnsi" w:cstheme="minorHAnsi"/>
                <w:b w:val="0"/>
                <w:szCs w:val="24"/>
              </w:rPr>
            </w:pPr>
          </w:p>
        </w:tc>
        <w:tc>
          <w:tcPr>
            <w:tcW w:w="3005" w:type="dxa"/>
          </w:tcPr>
          <w:p w14:paraId="63FAFF57" w14:textId="41B802B4" w:rsidR="008F3344" w:rsidRPr="008370E7" w:rsidRDefault="008F3344"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Pr>
                <w:rFonts w:asciiTheme="minorHAnsi" w:hAnsiTheme="minorHAnsi" w:cstheme="minorHAnsi"/>
                <w:szCs w:val="24"/>
              </w:rPr>
              <w:t>Music and D-</w:t>
            </w:r>
            <w:proofErr w:type="spellStart"/>
            <w:r>
              <w:rPr>
                <w:rFonts w:asciiTheme="minorHAnsi" w:hAnsiTheme="minorHAnsi" w:cstheme="minorHAnsi"/>
                <w:szCs w:val="24"/>
              </w:rPr>
              <w:t>Jying</w:t>
            </w:r>
            <w:proofErr w:type="spellEnd"/>
          </w:p>
        </w:tc>
        <w:tc>
          <w:tcPr>
            <w:tcW w:w="3006" w:type="dxa"/>
          </w:tcPr>
          <w:p w14:paraId="2F228758" w14:textId="77777777" w:rsidR="008F3344" w:rsidRDefault="008F3344" w:rsidP="00B276C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p>
        </w:tc>
      </w:tr>
    </w:tbl>
    <w:p w14:paraId="226DE992" w14:textId="77777777" w:rsidR="00B276CB" w:rsidRPr="00936891" w:rsidRDefault="00B276CB" w:rsidP="00B276CB">
      <w:pPr>
        <w:ind w:left="360"/>
        <w:jc w:val="both"/>
        <w:rPr>
          <w:rFonts w:asciiTheme="minorHAnsi" w:hAnsiTheme="minorHAnsi" w:cstheme="minorHAnsi"/>
          <w:szCs w:val="24"/>
        </w:rPr>
      </w:pPr>
    </w:p>
    <w:p w14:paraId="1E799947" w14:textId="77777777" w:rsidR="005E1335" w:rsidRPr="00936891" w:rsidRDefault="005E1335" w:rsidP="005E1335">
      <w:pPr>
        <w:ind w:left="360"/>
        <w:jc w:val="both"/>
        <w:rPr>
          <w:rFonts w:asciiTheme="minorHAnsi" w:hAnsiTheme="minorHAnsi" w:cstheme="minorHAnsi"/>
          <w:b/>
          <w:bCs/>
          <w:szCs w:val="24"/>
        </w:rPr>
      </w:pPr>
      <w:r w:rsidRPr="00936891">
        <w:rPr>
          <w:rFonts w:asciiTheme="minorHAnsi" w:hAnsiTheme="minorHAnsi" w:cstheme="minorHAnsi"/>
          <w:b/>
          <w:bCs/>
          <w:szCs w:val="24"/>
        </w:rPr>
        <w:t>Monitoring and Evaluation</w:t>
      </w:r>
    </w:p>
    <w:p w14:paraId="39FA0BD0" w14:textId="37E9D55C" w:rsidR="005E1335" w:rsidRPr="00936891" w:rsidRDefault="005E1335" w:rsidP="005E1335">
      <w:pPr>
        <w:ind w:left="360"/>
        <w:jc w:val="both"/>
        <w:rPr>
          <w:rFonts w:asciiTheme="minorHAnsi" w:hAnsiTheme="minorHAnsi" w:cstheme="minorHAnsi"/>
          <w:szCs w:val="24"/>
        </w:rPr>
      </w:pPr>
      <w:r w:rsidRPr="00936891">
        <w:rPr>
          <w:rFonts w:asciiTheme="minorHAnsi" w:hAnsiTheme="minorHAnsi" w:cstheme="minorHAnsi"/>
          <w:szCs w:val="24"/>
        </w:rPr>
        <w:t>Our curriculum is monitored and reviewed on a regular basis. This is achieved by:</w:t>
      </w:r>
    </w:p>
    <w:p w14:paraId="48A40E4B" w14:textId="6F547647" w:rsidR="005E1335" w:rsidRPr="00936891" w:rsidRDefault="005E1335" w:rsidP="005E1335">
      <w:pPr>
        <w:pStyle w:val="ListParagraph"/>
        <w:numPr>
          <w:ilvl w:val="0"/>
          <w:numId w:val="5"/>
        </w:numPr>
        <w:jc w:val="both"/>
        <w:rPr>
          <w:rFonts w:asciiTheme="minorHAnsi" w:hAnsiTheme="minorHAnsi" w:cstheme="minorHAnsi"/>
          <w:szCs w:val="24"/>
        </w:rPr>
      </w:pPr>
      <w:r w:rsidRPr="00936891">
        <w:rPr>
          <w:rFonts w:asciiTheme="minorHAnsi" w:hAnsiTheme="minorHAnsi" w:cstheme="minorHAnsi"/>
          <w:szCs w:val="24"/>
        </w:rPr>
        <w:t>the Head Teacher undertaking a curriculum review annually and approved by the director</w:t>
      </w:r>
    </w:p>
    <w:p w14:paraId="640E91FA" w14:textId="2FC28AD7" w:rsidR="005E1335" w:rsidRPr="00936891" w:rsidRDefault="005E1335" w:rsidP="005E1335">
      <w:pPr>
        <w:ind w:left="360"/>
        <w:jc w:val="both"/>
        <w:rPr>
          <w:rFonts w:asciiTheme="minorHAnsi" w:hAnsiTheme="minorHAnsi" w:cstheme="minorHAnsi"/>
          <w:b/>
          <w:bCs/>
          <w:szCs w:val="24"/>
        </w:rPr>
      </w:pPr>
      <w:r w:rsidRPr="00936891">
        <w:rPr>
          <w:rFonts w:asciiTheme="minorHAnsi" w:hAnsiTheme="minorHAnsi" w:cstheme="minorHAnsi"/>
          <w:b/>
          <w:bCs/>
          <w:szCs w:val="24"/>
        </w:rPr>
        <w:t>Policy Review</w:t>
      </w:r>
    </w:p>
    <w:p w14:paraId="1E0306CE" w14:textId="77777777" w:rsidR="005E1335" w:rsidRPr="00936891" w:rsidRDefault="005E1335" w:rsidP="005E1335">
      <w:pPr>
        <w:ind w:left="360"/>
        <w:jc w:val="both"/>
        <w:rPr>
          <w:rFonts w:asciiTheme="minorHAnsi" w:hAnsiTheme="minorHAnsi" w:cstheme="minorHAnsi"/>
          <w:szCs w:val="24"/>
        </w:rPr>
      </w:pPr>
      <w:r w:rsidRPr="00936891">
        <w:rPr>
          <w:rFonts w:asciiTheme="minorHAnsi" w:hAnsiTheme="minorHAnsi" w:cstheme="minorHAnsi"/>
          <w:szCs w:val="24"/>
        </w:rPr>
        <w:t>A Director will review this policy at least once a year to make any updates needed.</w:t>
      </w:r>
    </w:p>
    <w:p w14:paraId="7528BE49" w14:textId="77777777" w:rsidR="005E1335" w:rsidRPr="00936891" w:rsidRDefault="005E1335" w:rsidP="005E1335">
      <w:pPr>
        <w:ind w:left="360"/>
        <w:jc w:val="both"/>
        <w:rPr>
          <w:rFonts w:asciiTheme="minorHAnsi" w:hAnsiTheme="minorHAnsi" w:cstheme="minorHAnsi"/>
          <w:b/>
          <w:bCs/>
          <w:szCs w:val="24"/>
        </w:rPr>
      </w:pPr>
      <w:r w:rsidRPr="00936891">
        <w:rPr>
          <w:rFonts w:asciiTheme="minorHAnsi" w:hAnsiTheme="minorHAnsi" w:cstheme="minorHAnsi"/>
          <w:b/>
          <w:bCs/>
          <w:szCs w:val="24"/>
        </w:rPr>
        <w:t>Authorisation and Signature</w:t>
      </w:r>
    </w:p>
    <w:p w14:paraId="3718F23A" w14:textId="471C729E" w:rsidR="005E1335" w:rsidRPr="00936891" w:rsidRDefault="005E1335" w:rsidP="005E1335">
      <w:pPr>
        <w:ind w:left="360"/>
        <w:jc w:val="both"/>
        <w:rPr>
          <w:rFonts w:asciiTheme="minorHAnsi" w:hAnsiTheme="minorHAnsi" w:cstheme="minorHAnsi"/>
          <w:szCs w:val="24"/>
        </w:rPr>
      </w:pPr>
      <w:r w:rsidRPr="00936891">
        <w:rPr>
          <w:rFonts w:asciiTheme="minorHAnsi" w:hAnsiTheme="minorHAnsi" w:cstheme="minorHAnsi"/>
          <w:szCs w:val="24"/>
        </w:rPr>
        <w:t xml:space="preserve">This Policy is the authorised version agreed by the Directors of </w:t>
      </w:r>
      <w:r w:rsidR="008370E7">
        <w:rPr>
          <w:rFonts w:asciiTheme="minorHAnsi" w:hAnsiTheme="minorHAnsi" w:cstheme="minorHAnsi"/>
          <w:szCs w:val="24"/>
        </w:rPr>
        <w:t>Relief Caring School</w:t>
      </w:r>
      <w:r w:rsidRPr="00936891">
        <w:rPr>
          <w:rFonts w:asciiTheme="minorHAnsi" w:hAnsiTheme="minorHAnsi" w:cstheme="minorHAnsi"/>
          <w:szCs w:val="24"/>
        </w:rPr>
        <w:t>.</w:t>
      </w:r>
    </w:p>
    <w:p w14:paraId="03783A27" w14:textId="77777777" w:rsidR="008F3344" w:rsidRDefault="005E1335" w:rsidP="008F3344">
      <w:pPr>
        <w:ind w:left="360"/>
        <w:jc w:val="both"/>
        <w:rPr>
          <w:rFonts w:asciiTheme="minorHAnsi" w:hAnsiTheme="minorHAnsi" w:cstheme="minorHAnsi"/>
          <w:szCs w:val="24"/>
        </w:rPr>
      </w:pPr>
      <w:r w:rsidRPr="00936891">
        <w:rPr>
          <w:rFonts w:asciiTheme="minorHAnsi" w:hAnsiTheme="minorHAnsi" w:cstheme="minorHAnsi"/>
          <w:szCs w:val="24"/>
        </w:rPr>
        <w:t>All employees are expected to follow this policy and failure to do so could result in disciplinary action.</w:t>
      </w:r>
    </w:p>
    <w:p w14:paraId="169EE819" w14:textId="3FE65C85" w:rsidR="00A54897" w:rsidRPr="008F3344" w:rsidRDefault="00A54897" w:rsidP="008F3344">
      <w:pPr>
        <w:ind w:left="360"/>
        <w:jc w:val="both"/>
        <w:rPr>
          <w:rFonts w:asciiTheme="minorHAnsi" w:hAnsiTheme="minorHAnsi" w:cstheme="minorHAnsi"/>
          <w:szCs w:val="24"/>
        </w:rPr>
      </w:pPr>
      <w:r w:rsidRPr="00936891">
        <w:rPr>
          <w:rFonts w:asciiTheme="minorHAnsi" w:hAnsiTheme="minorHAnsi" w:cstheme="minorHAnsi"/>
          <w:b/>
          <w:bCs/>
          <w:szCs w:val="24"/>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A54897" w:rsidRPr="00936891" w14:paraId="2D555F08" w14:textId="77777777" w:rsidTr="00AD3076">
        <w:trPr>
          <w:cantSplit/>
          <w:trHeight w:val="393"/>
          <w:tblHeader/>
        </w:trPr>
        <w:tc>
          <w:tcPr>
            <w:tcW w:w="1552" w:type="dxa"/>
            <w:vAlign w:val="center"/>
          </w:tcPr>
          <w:p w14:paraId="693AB4C9" w14:textId="77777777" w:rsidR="00A54897" w:rsidRPr="00936891" w:rsidRDefault="00A54897" w:rsidP="00AD3076">
            <w:pPr>
              <w:jc w:val="both"/>
              <w:rPr>
                <w:rFonts w:asciiTheme="minorHAnsi" w:hAnsiTheme="minorHAnsi" w:cstheme="minorHAnsi"/>
                <w:b/>
                <w:bCs/>
                <w:szCs w:val="24"/>
              </w:rPr>
            </w:pPr>
            <w:r w:rsidRPr="00936891">
              <w:rPr>
                <w:rFonts w:asciiTheme="minorHAnsi" w:hAnsiTheme="minorHAnsi" w:cstheme="minorHAnsi"/>
                <w:b/>
                <w:bCs/>
                <w:szCs w:val="24"/>
              </w:rPr>
              <w:t>Version no.</w:t>
            </w:r>
          </w:p>
        </w:tc>
        <w:tc>
          <w:tcPr>
            <w:tcW w:w="1425" w:type="dxa"/>
            <w:vAlign w:val="center"/>
          </w:tcPr>
          <w:p w14:paraId="0C367B95" w14:textId="77777777" w:rsidR="00A54897" w:rsidRPr="00936891" w:rsidRDefault="00A54897" w:rsidP="00AD3076">
            <w:pPr>
              <w:jc w:val="both"/>
              <w:rPr>
                <w:rFonts w:asciiTheme="minorHAnsi" w:hAnsiTheme="minorHAnsi" w:cstheme="minorHAnsi"/>
                <w:b/>
                <w:bCs/>
                <w:szCs w:val="24"/>
              </w:rPr>
            </w:pPr>
            <w:r w:rsidRPr="00936891">
              <w:rPr>
                <w:rFonts w:asciiTheme="minorHAnsi" w:hAnsiTheme="minorHAnsi" w:cstheme="minorHAnsi"/>
                <w:b/>
                <w:bCs/>
                <w:szCs w:val="24"/>
              </w:rPr>
              <w:t>Effective</w:t>
            </w:r>
            <w:r w:rsidRPr="00936891">
              <w:rPr>
                <w:rFonts w:asciiTheme="minorHAnsi" w:hAnsiTheme="minorHAnsi" w:cstheme="minorHAnsi"/>
                <w:b/>
                <w:bCs/>
                <w:szCs w:val="24"/>
              </w:rPr>
              <w:br/>
              <w:t>Date</w:t>
            </w:r>
          </w:p>
        </w:tc>
        <w:tc>
          <w:tcPr>
            <w:tcW w:w="4252" w:type="dxa"/>
            <w:vAlign w:val="center"/>
          </w:tcPr>
          <w:p w14:paraId="212FC093" w14:textId="77777777" w:rsidR="00A54897" w:rsidRPr="00936891" w:rsidRDefault="00A54897" w:rsidP="00AD3076">
            <w:pPr>
              <w:jc w:val="both"/>
              <w:rPr>
                <w:rFonts w:asciiTheme="minorHAnsi" w:hAnsiTheme="minorHAnsi" w:cstheme="minorHAnsi"/>
                <w:b/>
                <w:bCs/>
                <w:szCs w:val="24"/>
              </w:rPr>
            </w:pPr>
            <w:r w:rsidRPr="00936891">
              <w:rPr>
                <w:rFonts w:asciiTheme="minorHAnsi" w:hAnsiTheme="minorHAnsi" w:cstheme="minorHAnsi"/>
                <w:b/>
                <w:bCs/>
                <w:szCs w:val="24"/>
              </w:rPr>
              <w:t>Significant Changes</w:t>
            </w:r>
          </w:p>
        </w:tc>
        <w:tc>
          <w:tcPr>
            <w:tcW w:w="1701" w:type="dxa"/>
            <w:vAlign w:val="center"/>
          </w:tcPr>
          <w:p w14:paraId="3FFB78C8" w14:textId="77777777" w:rsidR="00A54897" w:rsidRPr="00936891" w:rsidRDefault="00A54897" w:rsidP="00AD3076">
            <w:pPr>
              <w:jc w:val="both"/>
              <w:rPr>
                <w:rFonts w:asciiTheme="minorHAnsi" w:hAnsiTheme="minorHAnsi" w:cstheme="minorHAnsi"/>
                <w:b/>
                <w:bCs/>
                <w:szCs w:val="24"/>
              </w:rPr>
            </w:pPr>
            <w:r w:rsidRPr="00936891">
              <w:rPr>
                <w:rFonts w:asciiTheme="minorHAnsi" w:hAnsiTheme="minorHAnsi" w:cstheme="minorHAnsi"/>
                <w:b/>
                <w:bCs/>
                <w:szCs w:val="24"/>
              </w:rPr>
              <w:t>Previous</w:t>
            </w:r>
            <w:r w:rsidRPr="00936891">
              <w:rPr>
                <w:rFonts w:asciiTheme="minorHAnsi" w:hAnsiTheme="minorHAnsi" w:cstheme="minorHAnsi"/>
                <w:b/>
                <w:bCs/>
                <w:szCs w:val="24"/>
              </w:rPr>
              <w:br/>
              <w:t>Version no.</w:t>
            </w:r>
          </w:p>
        </w:tc>
      </w:tr>
      <w:tr w:rsidR="00A54897" w:rsidRPr="00FD0D10" w14:paraId="6BD8D3E4" w14:textId="77777777" w:rsidTr="00AD3076">
        <w:trPr>
          <w:cantSplit/>
          <w:trHeight w:val="397"/>
        </w:trPr>
        <w:tc>
          <w:tcPr>
            <w:tcW w:w="1552" w:type="dxa"/>
            <w:vAlign w:val="center"/>
          </w:tcPr>
          <w:p w14:paraId="3F2B8F99" w14:textId="77777777" w:rsidR="00A54897" w:rsidRPr="00FD0D10" w:rsidRDefault="00A54897" w:rsidP="00AD3076">
            <w:pPr>
              <w:jc w:val="both"/>
              <w:rPr>
                <w:rFonts w:asciiTheme="minorHAnsi" w:hAnsiTheme="minorHAnsi" w:cstheme="minorHAnsi"/>
                <w:b/>
                <w:bCs/>
                <w:szCs w:val="24"/>
              </w:rPr>
            </w:pPr>
          </w:p>
        </w:tc>
        <w:tc>
          <w:tcPr>
            <w:tcW w:w="1425" w:type="dxa"/>
            <w:vAlign w:val="center"/>
          </w:tcPr>
          <w:p w14:paraId="0530A452" w14:textId="77777777" w:rsidR="00A54897" w:rsidRPr="00FD0D10" w:rsidRDefault="00A54897" w:rsidP="00AD3076">
            <w:pPr>
              <w:jc w:val="both"/>
              <w:rPr>
                <w:rFonts w:asciiTheme="minorHAnsi" w:hAnsiTheme="minorHAnsi" w:cstheme="minorHAnsi"/>
                <w:b/>
                <w:bCs/>
                <w:szCs w:val="24"/>
              </w:rPr>
            </w:pPr>
          </w:p>
        </w:tc>
        <w:tc>
          <w:tcPr>
            <w:tcW w:w="4252" w:type="dxa"/>
            <w:vAlign w:val="center"/>
          </w:tcPr>
          <w:p w14:paraId="361C990F" w14:textId="77777777" w:rsidR="00A54897" w:rsidRPr="00FD0D10" w:rsidRDefault="00A54897" w:rsidP="00AD3076">
            <w:pPr>
              <w:jc w:val="both"/>
              <w:rPr>
                <w:rFonts w:asciiTheme="minorHAnsi" w:hAnsiTheme="minorHAnsi" w:cstheme="minorHAnsi"/>
                <w:b/>
                <w:bCs/>
                <w:szCs w:val="24"/>
              </w:rPr>
            </w:pPr>
          </w:p>
        </w:tc>
        <w:tc>
          <w:tcPr>
            <w:tcW w:w="1701" w:type="dxa"/>
            <w:vAlign w:val="center"/>
          </w:tcPr>
          <w:p w14:paraId="0228A1EE" w14:textId="77777777" w:rsidR="00A54897" w:rsidRPr="00FD0D10" w:rsidRDefault="00A54897" w:rsidP="00AD3076">
            <w:pPr>
              <w:jc w:val="both"/>
              <w:rPr>
                <w:rFonts w:asciiTheme="minorHAnsi" w:hAnsiTheme="minorHAnsi" w:cstheme="minorHAnsi"/>
                <w:b/>
                <w:bCs/>
                <w:szCs w:val="24"/>
              </w:rPr>
            </w:pPr>
          </w:p>
        </w:tc>
      </w:tr>
      <w:tr w:rsidR="00A54897" w:rsidRPr="00FD0D10" w14:paraId="05913C55" w14:textId="77777777" w:rsidTr="00AD3076">
        <w:trPr>
          <w:cantSplit/>
          <w:trHeight w:val="397"/>
        </w:trPr>
        <w:tc>
          <w:tcPr>
            <w:tcW w:w="1552" w:type="dxa"/>
            <w:vAlign w:val="center"/>
          </w:tcPr>
          <w:p w14:paraId="7845C704" w14:textId="77777777" w:rsidR="00A54897" w:rsidRPr="00FD0D10" w:rsidRDefault="00A54897" w:rsidP="00AD3076">
            <w:pPr>
              <w:jc w:val="both"/>
              <w:rPr>
                <w:rFonts w:asciiTheme="minorHAnsi" w:hAnsiTheme="minorHAnsi" w:cstheme="minorHAnsi"/>
                <w:b/>
                <w:bCs/>
                <w:szCs w:val="24"/>
              </w:rPr>
            </w:pPr>
          </w:p>
        </w:tc>
        <w:tc>
          <w:tcPr>
            <w:tcW w:w="1425" w:type="dxa"/>
            <w:vAlign w:val="center"/>
          </w:tcPr>
          <w:p w14:paraId="27F0D8AB" w14:textId="77777777" w:rsidR="00A54897" w:rsidRPr="00FD0D10" w:rsidRDefault="00A54897" w:rsidP="00AD3076">
            <w:pPr>
              <w:jc w:val="both"/>
              <w:rPr>
                <w:rFonts w:asciiTheme="minorHAnsi" w:hAnsiTheme="minorHAnsi" w:cstheme="minorHAnsi"/>
                <w:b/>
                <w:bCs/>
                <w:szCs w:val="24"/>
              </w:rPr>
            </w:pPr>
          </w:p>
        </w:tc>
        <w:tc>
          <w:tcPr>
            <w:tcW w:w="4252" w:type="dxa"/>
            <w:vAlign w:val="center"/>
          </w:tcPr>
          <w:p w14:paraId="5DB4E778" w14:textId="77777777" w:rsidR="00A54897" w:rsidRPr="00FD0D10" w:rsidRDefault="00A54897" w:rsidP="00AD3076">
            <w:pPr>
              <w:jc w:val="both"/>
              <w:rPr>
                <w:rFonts w:asciiTheme="minorHAnsi" w:hAnsiTheme="minorHAnsi" w:cstheme="minorHAnsi"/>
                <w:b/>
                <w:bCs/>
                <w:szCs w:val="24"/>
              </w:rPr>
            </w:pPr>
          </w:p>
        </w:tc>
        <w:tc>
          <w:tcPr>
            <w:tcW w:w="1701" w:type="dxa"/>
            <w:vAlign w:val="center"/>
          </w:tcPr>
          <w:p w14:paraId="0020CE26" w14:textId="77777777" w:rsidR="00A54897" w:rsidRPr="00FD0D10" w:rsidRDefault="00A54897" w:rsidP="00AD3076">
            <w:pPr>
              <w:jc w:val="both"/>
              <w:rPr>
                <w:rFonts w:asciiTheme="minorHAnsi" w:hAnsiTheme="minorHAnsi" w:cstheme="minorHAnsi"/>
                <w:b/>
                <w:bCs/>
                <w:szCs w:val="24"/>
              </w:rPr>
            </w:pPr>
          </w:p>
        </w:tc>
      </w:tr>
    </w:tbl>
    <w:p w14:paraId="1FA0484C" w14:textId="77777777" w:rsidR="00A54897" w:rsidRPr="00B276CB" w:rsidRDefault="00A54897" w:rsidP="008F3344">
      <w:pPr>
        <w:jc w:val="both"/>
        <w:rPr>
          <w:szCs w:val="24"/>
        </w:rPr>
      </w:pPr>
    </w:p>
    <w:sectPr w:rsidR="00A54897" w:rsidRPr="00B276CB" w:rsidSect="00F0026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F1787" w14:textId="77777777" w:rsidR="00591C1A" w:rsidRDefault="00591C1A" w:rsidP="00B276CB">
      <w:pPr>
        <w:spacing w:after="0" w:line="240" w:lineRule="auto"/>
      </w:pPr>
      <w:r>
        <w:separator/>
      </w:r>
    </w:p>
  </w:endnote>
  <w:endnote w:type="continuationSeparator" w:id="0">
    <w:p w14:paraId="4A1F4317" w14:textId="77777777" w:rsidR="00591C1A" w:rsidRDefault="00591C1A" w:rsidP="00B27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80047" w14:textId="77777777" w:rsidR="00F0026A" w:rsidRDefault="00F002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01F1F" w14:textId="77777777" w:rsidR="00F0026A" w:rsidRDefault="00F002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3C119" w14:textId="77777777" w:rsidR="00F0026A" w:rsidRDefault="00F002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14DC4" w14:textId="77777777" w:rsidR="00591C1A" w:rsidRDefault="00591C1A" w:rsidP="00B276CB">
      <w:pPr>
        <w:spacing w:after="0" w:line="240" w:lineRule="auto"/>
      </w:pPr>
      <w:r>
        <w:separator/>
      </w:r>
    </w:p>
  </w:footnote>
  <w:footnote w:type="continuationSeparator" w:id="0">
    <w:p w14:paraId="406085AD" w14:textId="77777777" w:rsidR="00591C1A" w:rsidRDefault="00591C1A" w:rsidP="00B276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22321" w14:textId="77777777" w:rsidR="00F0026A" w:rsidRDefault="00F002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625EA" w14:textId="470B03D8" w:rsidR="00B276CB" w:rsidRPr="00F0026A" w:rsidRDefault="00F0026A" w:rsidP="00F0026A">
    <w:pPr>
      <w:pStyle w:val="Header"/>
    </w:pPr>
    <w:r>
      <w:rPr>
        <w:noProof/>
      </w:rPr>
      <w:drawing>
        <wp:anchor distT="0" distB="0" distL="114300" distR="114300" simplePos="0" relativeHeight="251658240" behindDoc="1" locked="0" layoutInCell="1" allowOverlap="1" wp14:anchorId="0C9F5694" wp14:editId="2A6AE717">
          <wp:simplePos x="0" y="0"/>
          <wp:positionH relativeFrom="column">
            <wp:posOffset>-906780</wp:posOffset>
          </wp:positionH>
          <wp:positionV relativeFrom="paragraph">
            <wp:posOffset>-1349375</wp:posOffset>
          </wp:positionV>
          <wp:extent cx="7864764" cy="10180800"/>
          <wp:effectExtent l="0" t="0" r="3175" b="0"/>
          <wp:wrapNone/>
          <wp:docPr id="814552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52089" name="Picture 814552089"/>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295B4" w14:textId="77777777" w:rsidR="00F0026A" w:rsidRDefault="00F002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5329B"/>
    <w:multiLevelType w:val="hybridMultilevel"/>
    <w:tmpl w:val="46801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7AE1691"/>
    <w:multiLevelType w:val="hybridMultilevel"/>
    <w:tmpl w:val="DBE0CAD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585917E5"/>
    <w:multiLevelType w:val="hybridMultilevel"/>
    <w:tmpl w:val="DF428FBA"/>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16cid:durableId="529414145">
    <w:abstractNumId w:val="0"/>
  </w:num>
  <w:num w:numId="2" w16cid:durableId="1789084427">
    <w:abstractNumId w:val="3"/>
  </w:num>
  <w:num w:numId="3" w16cid:durableId="1730763613">
    <w:abstractNumId w:val="1"/>
  </w:num>
  <w:num w:numId="4" w16cid:durableId="467237398">
    <w:abstractNumId w:val="2"/>
  </w:num>
  <w:num w:numId="5" w16cid:durableId="9625426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K0NDSxMDQ3N7c0NTFW0lEKTi0uzszPAykwrAUAJCJvGywAAAA="/>
  </w:docVars>
  <w:rsids>
    <w:rsidRoot w:val="00B276CB"/>
    <w:rsid w:val="000E0297"/>
    <w:rsid w:val="002B0DB8"/>
    <w:rsid w:val="00311F70"/>
    <w:rsid w:val="00460619"/>
    <w:rsid w:val="00591C1A"/>
    <w:rsid w:val="005E1335"/>
    <w:rsid w:val="0076608C"/>
    <w:rsid w:val="007D04F9"/>
    <w:rsid w:val="00804BDC"/>
    <w:rsid w:val="008370E7"/>
    <w:rsid w:val="008565C3"/>
    <w:rsid w:val="00877789"/>
    <w:rsid w:val="008F3344"/>
    <w:rsid w:val="00936891"/>
    <w:rsid w:val="00A54897"/>
    <w:rsid w:val="00B276CB"/>
    <w:rsid w:val="00C554C0"/>
    <w:rsid w:val="00D76FF3"/>
    <w:rsid w:val="00F0026A"/>
    <w:rsid w:val="00F31F0F"/>
    <w:rsid w:val="00F428AF"/>
    <w:rsid w:val="00F7003E"/>
    <w:rsid w:val="00FF14C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169E4"/>
  <w15:chartTrackingRefBased/>
  <w15:docId w15:val="{D5913BDC-03F1-41CF-8FB2-B00C8FCE2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6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76CB"/>
  </w:style>
  <w:style w:type="paragraph" w:styleId="Footer">
    <w:name w:val="footer"/>
    <w:basedOn w:val="Normal"/>
    <w:link w:val="FooterChar"/>
    <w:uiPriority w:val="99"/>
    <w:unhideWhenUsed/>
    <w:rsid w:val="00B276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76CB"/>
  </w:style>
  <w:style w:type="paragraph" w:styleId="ListParagraph">
    <w:name w:val="List Paragraph"/>
    <w:basedOn w:val="Normal"/>
    <w:uiPriority w:val="34"/>
    <w:qFormat/>
    <w:rsid w:val="00B276CB"/>
    <w:pPr>
      <w:ind w:left="720"/>
      <w:contextualSpacing/>
    </w:pPr>
  </w:style>
  <w:style w:type="table" w:styleId="TableGrid">
    <w:name w:val="Table Grid"/>
    <w:basedOn w:val="TableNormal"/>
    <w:uiPriority w:val="39"/>
    <w:rsid w:val="00B27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F7003E"/>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4-Accent11">
    <w:name w:val="Grid Table 4 - Accent 11"/>
    <w:basedOn w:val="TableNormal"/>
    <w:next w:val="GridTable4-Accent1"/>
    <w:uiPriority w:val="49"/>
    <w:rsid w:val="005E133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1">
    <w:name w:val="Table Grid1"/>
    <w:basedOn w:val="TableNormal"/>
    <w:next w:val="TableGrid"/>
    <w:uiPriority w:val="59"/>
    <w:rsid w:val="005E1335"/>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1318</Words>
  <Characters>7517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3</cp:revision>
  <dcterms:created xsi:type="dcterms:W3CDTF">2025-07-05T15:10:00Z</dcterms:created>
  <dcterms:modified xsi:type="dcterms:W3CDTF">2025-07-20T13:45:00Z</dcterms:modified>
</cp:coreProperties>
</file>